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2C6" w:rsidRPr="007D12C6" w:rsidRDefault="007D12C6" w:rsidP="007D12C6">
      <w:pPr>
        <w:tabs>
          <w:tab w:val="center" w:pos="4320"/>
          <w:tab w:val="right" w:pos="8640"/>
        </w:tabs>
        <w:jc w:val="center"/>
        <w:rPr>
          <w:sz w:val="20"/>
        </w:rPr>
      </w:pPr>
      <w:r w:rsidRPr="007D12C6">
        <w:rPr>
          <w:sz w:val="20"/>
        </w:rPr>
        <w:t>OLIMPIADA NATIONALA EDUCATIE TEHNOLOGICA</w:t>
      </w:r>
    </w:p>
    <w:p w:rsidR="007D12C6" w:rsidRPr="007D12C6" w:rsidRDefault="007D12C6" w:rsidP="007D12C6">
      <w:pPr>
        <w:tabs>
          <w:tab w:val="center" w:pos="4320"/>
          <w:tab w:val="right" w:pos="8640"/>
        </w:tabs>
        <w:jc w:val="center"/>
        <w:rPr>
          <w:sz w:val="20"/>
        </w:rPr>
      </w:pPr>
      <w:r w:rsidRPr="007D12C6">
        <w:rPr>
          <w:sz w:val="20"/>
        </w:rPr>
        <w:t>ARIA CURRICULARA TEHNOLOGII</w:t>
      </w:r>
    </w:p>
    <w:p w:rsidR="007D12C6" w:rsidRPr="007D12C6" w:rsidRDefault="007D12C6" w:rsidP="007D12C6">
      <w:pPr>
        <w:tabs>
          <w:tab w:val="center" w:pos="4320"/>
          <w:tab w:val="right" w:pos="8640"/>
        </w:tabs>
        <w:jc w:val="center"/>
        <w:rPr>
          <w:sz w:val="20"/>
        </w:rPr>
      </w:pPr>
      <w:proofErr w:type="spellStart"/>
      <w:r w:rsidRPr="007D12C6">
        <w:rPr>
          <w:sz w:val="20"/>
        </w:rPr>
        <w:t>Faza</w:t>
      </w:r>
      <w:proofErr w:type="spellEnd"/>
      <w:r w:rsidRPr="007D12C6">
        <w:rPr>
          <w:sz w:val="20"/>
        </w:rPr>
        <w:t xml:space="preserve"> </w:t>
      </w:r>
      <w:proofErr w:type="spellStart"/>
      <w:r w:rsidRPr="007D12C6">
        <w:rPr>
          <w:sz w:val="20"/>
        </w:rPr>
        <w:t>Judeteană</w:t>
      </w:r>
      <w:proofErr w:type="spellEnd"/>
    </w:p>
    <w:p w:rsidR="007D12C6" w:rsidRPr="007D12C6" w:rsidRDefault="007D12C6" w:rsidP="007D12C6">
      <w:pPr>
        <w:tabs>
          <w:tab w:val="center" w:pos="4320"/>
          <w:tab w:val="right" w:pos="8640"/>
        </w:tabs>
        <w:jc w:val="center"/>
        <w:rPr>
          <w:sz w:val="20"/>
        </w:rPr>
      </w:pPr>
      <w:r w:rsidRPr="007D12C6">
        <w:rPr>
          <w:sz w:val="20"/>
        </w:rPr>
        <w:t>28.02.2015</w:t>
      </w:r>
    </w:p>
    <w:p w:rsidR="007D12C6" w:rsidRPr="007D12C6" w:rsidRDefault="007D12C6" w:rsidP="007D12C6">
      <w:pPr>
        <w:tabs>
          <w:tab w:val="center" w:pos="4320"/>
          <w:tab w:val="right" w:pos="8640"/>
        </w:tabs>
        <w:jc w:val="center"/>
        <w:rPr>
          <w:sz w:val="20"/>
        </w:rPr>
      </w:pPr>
      <w:r w:rsidRPr="007D12C6">
        <w:rPr>
          <w:sz w:val="20"/>
        </w:rPr>
        <w:t xml:space="preserve"> </w:t>
      </w:r>
      <w:proofErr w:type="spellStart"/>
      <w:r w:rsidRPr="007D12C6">
        <w:rPr>
          <w:b/>
          <w:sz w:val="20"/>
        </w:rPr>
        <w:t>Barem</w:t>
      </w:r>
      <w:proofErr w:type="spellEnd"/>
      <w:r w:rsidRPr="007D12C6">
        <w:rPr>
          <w:b/>
          <w:sz w:val="20"/>
        </w:rPr>
        <w:t xml:space="preserve"> de </w:t>
      </w:r>
      <w:proofErr w:type="spellStart"/>
      <w:r w:rsidRPr="007D12C6">
        <w:rPr>
          <w:b/>
          <w:sz w:val="20"/>
        </w:rPr>
        <w:t>corectare</w:t>
      </w:r>
      <w:proofErr w:type="spellEnd"/>
      <w:r w:rsidRPr="007D12C6">
        <w:rPr>
          <w:b/>
          <w:sz w:val="20"/>
        </w:rPr>
        <w:t xml:space="preserve"> </w:t>
      </w:r>
      <w:proofErr w:type="spellStart"/>
      <w:r w:rsidRPr="007D12C6">
        <w:rPr>
          <w:b/>
          <w:sz w:val="20"/>
        </w:rPr>
        <w:t>si</w:t>
      </w:r>
      <w:proofErr w:type="spellEnd"/>
      <w:r w:rsidRPr="007D12C6">
        <w:rPr>
          <w:b/>
          <w:sz w:val="20"/>
        </w:rPr>
        <w:t xml:space="preserve"> </w:t>
      </w:r>
      <w:proofErr w:type="spellStart"/>
      <w:r w:rsidRPr="007D12C6">
        <w:rPr>
          <w:b/>
          <w:sz w:val="20"/>
        </w:rPr>
        <w:t>notare</w:t>
      </w:r>
      <w:proofErr w:type="spellEnd"/>
      <w:r w:rsidRPr="007D12C6">
        <w:rPr>
          <w:b/>
          <w:sz w:val="20"/>
        </w:rPr>
        <w:t xml:space="preserve"> </w:t>
      </w:r>
      <w:proofErr w:type="spellStart"/>
      <w:r w:rsidRPr="007D12C6">
        <w:rPr>
          <w:b/>
          <w:sz w:val="20"/>
        </w:rPr>
        <w:t>pentru</w:t>
      </w:r>
      <w:proofErr w:type="spellEnd"/>
      <w:r w:rsidRPr="007D12C6">
        <w:rPr>
          <w:b/>
          <w:sz w:val="20"/>
        </w:rPr>
        <w:t xml:space="preserve"> </w:t>
      </w:r>
      <w:proofErr w:type="spellStart"/>
      <w:r w:rsidRPr="007D12C6">
        <w:rPr>
          <w:b/>
          <w:sz w:val="20"/>
        </w:rPr>
        <w:t>proba</w:t>
      </w:r>
      <w:proofErr w:type="spellEnd"/>
    </w:p>
    <w:p w:rsidR="007D12C6" w:rsidRPr="007D12C6" w:rsidRDefault="007D12C6" w:rsidP="007D12C6">
      <w:pPr>
        <w:tabs>
          <w:tab w:val="center" w:pos="4320"/>
          <w:tab w:val="right" w:pos="8640"/>
        </w:tabs>
        <w:jc w:val="center"/>
        <w:rPr>
          <w:sz w:val="20"/>
        </w:rPr>
      </w:pPr>
    </w:p>
    <w:p w:rsidR="007D12C6" w:rsidRPr="007D12C6" w:rsidRDefault="007D12C6" w:rsidP="007D12C6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7D12C6">
        <w:rPr>
          <w:rFonts w:ascii="Times New Roman" w:hAnsi="Times New Roman"/>
          <w:b/>
          <w:sz w:val="24"/>
          <w:szCs w:val="24"/>
          <w:lang w:val="it-IT"/>
        </w:rPr>
        <w:t>Domeniul: Educație Tehnologică</w:t>
      </w:r>
    </w:p>
    <w:p w:rsidR="007D12C6" w:rsidRPr="007D12C6" w:rsidRDefault="007D12C6" w:rsidP="007D12C6">
      <w:pPr>
        <w:jc w:val="both"/>
        <w:rPr>
          <w:rFonts w:ascii="Times New Roman" w:hAnsi="Times New Roman"/>
          <w:b/>
          <w:sz w:val="24"/>
          <w:szCs w:val="24"/>
          <w:lang w:val="fr-FR"/>
        </w:rPr>
      </w:pPr>
      <w:proofErr w:type="spellStart"/>
      <w:r w:rsidRPr="007D12C6">
        <w:rPr>
          <w:rFonts w:ascii="Times New Roman" w:hAnsi="Times New Roman"/>
          <w:b/>
          <w:sz w:val="24"/>
          <w:szCs w:val="24"/>
          <w:lang w:val="fr-FR"/>
        </w:rPr>
        <w:t>Clasa</w:t>
      </w:r>
      <w:proofErr w:type="spellEnd"/>
      <w:r w:rsidRPr="007D12C6">
        <w:rPr>
          <w:rFonts w:ascii="Times New Roman" w:hAnsi="Times New Roman"/>
          <w:b/>
          <w:sz w:val="24"/>
          <w:szCs w:val="24"/>
          <w:lang w:val="fr-FR"/>
        </w:rPr>
        <w:t>:</w:t>
      </w:r>
      <w:r>
        <w:rPr>
          <w:rFonts w:ascii="Times New Roman" w:hAnsi="Times New Roman"/>
          <w:b/>
          <w:sz w:val="24"/>
          <w:szCs w:val="24"/>
          <w:lang w:val="fr-FR"/>
        </w:rPr>
        <w:t xml:space="preserve"> a V</w:t>
      </w:r>
      <w:r w:rsidRPr="007D12C6">
        <w:rPr>
          <w:rFonts w:ascii="Times New Roman" w:hAnsi="Times New Roman"/>
          <w:b/>
          <w:sz w:val="24"/>
          <w:szCs w:val="24"/>
          <w:lang w:val="fr-FR"/>
        </w:rPr>
        <w:t>-a</w:t>
      </w:r>
    </w:p>
    <w:p w:rsidR="007D12C6" w:rsidRPr="007D12C6" w:rsidRDefault="007D12C6" w:rsidP="007D12C6">
      <w:pPr>
        <w:jc w:val="both"/>
        <w:rPr>
          <w:b/>
          <w:sz w:val="20"/>
        </w:rPr>
      </w:pPr>
      <w:bookmarkStart w:id="0" w:name="_GoBack"/>
      <w:bookmarkEnd w:id="0"/>
    </w:p>
    <w:p w:rsidR="006862CF" w:rsidRPr="006862CF" w:rsidRDefault="007D12C6" w:rsidP="007D12C6">
      <w:pPr>
        <w:pStyle w:val="Header"/>
        <w:pBdr>
          <w:bottom w:val="single" w:sz="6" w:space="1" w:color="auto"/>
        </w:pBdr>
        <w:tabs>
          <w:tab w:val="left" w:pos="480"/>
        </w:tabs>
        <w:rPr>
          <w:b/>
          <w:sz w:val="20"/>
        </w:rPr>
      </w:pPr>
      <w:proofErr w:type="gramStart"/>
      <w:r w:rsidRPr="007D12C6">
        <w:rPr>
          <w:b/>
          <w:sz w:val="20"/>
        </w:rPr>
        <w:t xml:space="preserve">Se </w:t>
      </w:r>
      <w:proofErr w:type="spellStart"/>
      <w:r w:rsidRPr="007D12C6">
        <w:rPr>
          <w:b/>
          <w:sz w:val="20"/>
        </w:rPr>
        <w:t>acorda</w:t>
      </w:r>
      <w:proofErr w:type="spellEnd"/>
      <w:r w:rsidRPr="007D12C6">
        <w:rPr>
          <w:b/>
          <w:sz w:val="20"/>
        </w:rPr>
        <w:t xml:space="preserve"> 10 </w:t>
      </w:r>
      <w:proofErr w:type="spellStart"/>
      <w:r w:rsidRPr="007D12C6">
        <w:rPr>
          <w:b/>
          <w:sz w:val="20"/>
        </w:rPr>
        <w:t>puncte</w:t>
      </w:r>
      <w:proofErr w:type="spellEnd"/>
      <w:r w:rsidRPr="007D12C6">
        <w:rPr>
          <w:b/>
          <w:sz w:val="20"/>
        </w:rPr>
        <w:t xml:space="preserve"> din </w:t>
      </w:r>
      <w:proofErr w:type="spellStart"/>
      <w:r w:rsidRPr="007D12C6">
        <w:rPr>
          <w:b/>
          <w:sz w:val="20"/>
        </w:rPr>
        <w:t>oficiu</w:t>
      </w:r>
      <w:proofErr w:type="spellEnd"/>
      <w:r w:rsidRPr="007D12C6">
        <w:rPr>
          <w:b/>
          <w:sz w:val="20"/>
        </w:rPr>
        <w:t>.</w:t>
      </w:r>
      <w:proofErr w:type="gramEnd"/>
    </w:p>
    <w:p w:rsidR="006862CF" w:rsidRDefault="006862CF" w:rsidP="006862CF">
      <w:pPr>
        <w:pStyle w:val="Header"/>
        <w:pBdr>
          <w:bottom w:val="single" w:sz="6" w:space="1" w:color="auto"/>
        </w:pBdr>
        <w:tabs>
          <w:tab w:val="left" w:pos="480"/>
        </w:tabs>
        <w:rPr>
          <w:sz w:val="20"/>
        </w:rPr>
      </w:pPr>
      <w:r>
        <w:rPr>
          <w:sz w:val="20"/>
        </w:rPr>
        <w:tab/>
      </w:r>
    </w:p>
    <w:p w:rsidR="006862CF" w:rsidRPr="006862CF" w:rsidRDefault="006862CF" w:rsidP="006862CF">
      <w:pPr>
        <w:pStyle w:val="Header"/>
        <w:pBdr>
          <w:bottom w:val="single" w:sz="6" w:space="1" w:color="auto"/>
        </w:pBdr>
        <w:rPr>
          <w:b/>
          <w:sz w:val="20"/>
        </w:rPr>
      </w:pPr>
      <w:proofErr w:type="spellStart"/>
      <w:r w:rsidRPr="006862CF">
        <w:rPr>
          <w:b/>
        </w:rPr>
        <w:t>Subiectul</w:t>
      </w:r>
      <w:proofErr w:type="spellEnd"/>
      <w:r w:rsidRPr="006862CF">
        <w:rPr>
          <w:b/>
        </w:rPr>
        <w:t xml:space="preserve">   I                                                                                                       </w:t>
      </w:r>
      <w:r>
        <w:rPr>
          <w:b/>
        </w:rPr>
        <w:t xml:space="preserve">        </w:t>
      </w:r>
      <w:r w:rsidRPr="006862CF">
        <w:rPr>
          <w:b/>
        </w:rPr>
        <w:t xml:space="preserve"> 30 </w:t>
      </w:r>
      <w:proofErr w:type="spellStart"/>
      <w:r w:rsidRPr="006862CF">
        <w:rPr>
          <w:b/>
        </w:rPr>
        <w:t>puncte</w:t>
      </w:r>
      <w:proofErr w:type="spellEnd"/>
    </w:p>
    <w:p w:rsidR="006862CF" w:rsidRPr="009965DD" w:rsidRDefault="006862CF" w:rsidP="006862CF">
      <w:pPr>
        <w:pStyle w:val="ListParagraph"/>
        <w:numPr>
          <w:ilvl w:val="0"/>
          <w:numId w:val="1"/>
        </w:numPr>
        <w:rPr>
          <w:b/>
        </w:rPr>
      </w:pPr>
    </w:p>
    <w:p w:rsidR="006862CF" w:rsidRPr="009965DD" w:rsidRDefault="006862CF" w:rsidP="006862CF">
      <w:pPr>
        <w:pStyle w:val="ListParagraph"/>
        <w:ind w:left="644"/>
        <w:rPr>
          <w:b/>
        </w:rPr>
      </w:pPr>
      <w:r w:rsidRPr="00AC607F">
        <w:t xml:space="preserve">                                                                                                                     </w:t>
      </w:r>
      <w:r>
        <w:t xml:space="preserve">  </w:t>
      </w:r>
      <w:r w:rsidRPr="00AC607F">
        <w:t xml:space="preserve"> </w:t>
      </w:r>
      <w:r w:rsidRPr="009965DD">
        <w:rPr>
          <w:b/>
        </w:rPr>
        <w:t xml:space="preserve">20 </w:t>
      </w:r>
      <w:proofErr w:type="spellStart"/>
      <w:r w:rsidRPr="009965DD">
        <w:rPr>
          <w:b/>
        </w:rPr>
        <w:t>puncte</w:t>
      </w:r>
      <w:proofErr w:type="spellEnd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948"/>
        <w:gridCol w:w="948"/>
        <w:gridCol w:w="948"/>
        <w:gridCol w:w="948"/>
        <w:gridCol w:w="948"/>
        <w:gridCol w:w="948"/>
        <w:gridCol w:w="948"/>
        <w:gridCol w:w="948"/>
        <w:gridCol w:w="705"/>
      </w:tblGrid>
      <w:tr w:rsidR="006862CF" w:rsidRPr="003347BF" w:rsidTr="00925E25">
        <w:tc>
          <w:tcPr>
            <w:tcW w:w="703" w:type="dxa"/>
            <w:shd w:val="clear" w:color="auto" w:fill="auto"/>
          </w:tcPr>
          <w:p w:rsidR="006862CF" w:rsidRPr="003347BF" w:rsidRDefault="006862CF" w:rsidP="00925E25">
            <w:pPr>
              <w:jc w:val="center"/>
              <w:rPr>
                <w:b/>
                <w:lang w:val="ro-RO"/>
              </w:rPr>
            </w:pPr>
            <w:r w:rsidRPr="003347BF">
              <w:rPr>
                <w:b/>
                <w:lang w:val="ro-RO"/>
              </w:rPr>
              <w:t>1</w:t>
            </w:r>
          </w:p>
        </w:tc>
        <w:tc>
          <w:tcPr>
            <w:tcW w:w="948" w:type="dxa"/>
            <w:shd w:val="clear" w:color="auto" w:fill="auto"/>
          </w:tcPr>
          <w:p w:rsidR="006862CF" w:rsidRPr="003347BF" w:rsidRDefault="006862CF" w:rsidP="00925E25">
            <w:pPr>
              <w:jc w:val="center"/>
              <w:rPr>
                <w:b/>
                <w:lang w:val="ro-RO"/>
              </w:rPr>
            </w:pPr>
            <w:r w:rsidRPr="003347BF">
              <w:rPr>
                <w:b/>
                <w:lang w:val="ro-RO"/>
              </w:rPr>
              <w:t>2</w:t>
            </w:r>
          </w:p>
        </w:tc>
        <w:tc>
          <w:tcPr>
            <w:tcW w:w="948" w:type="dxa"/>
            <w:shd w:val="clear" w:color="auto" w:fill="auto"/>
          </w:tcPr>
          <w:p w:rsidR="006862CF" w:rsidRPr="003347BF" w:rsidRDefault="006862CF" w:rsidP="00925E25">
            <w:pPr>
              <w:jc w:val="center"/>
              <w:rPr>
                <w:b/>
                <w:lang w:val="ro-RO"/>
              </w:rPr>
            </w:pPr>
            <w:r w:rsidRPr="003347BF">
              <w:rPr>
                <w:b/>
                <w:lang w:val="ro-RO"/>
              </w:rPr>
              <w:t>3</w:t>
            </w:r>
          </w:p>
        </w:tc>
        <w:tc>
          <w:tcPr>
            <w:tcW w:w="948" w:type="dxa"/>
            <w:shd w:val="clear" w:color="auto" w:fill="auto"/>
          </w:tcPr>
          <w:p w:rsidR="006862CF" w:rsidRPr="003347BF" w:rsidRDefault="006862CF" w:rsidP="00925E25">
            <w:pPr>
              <w:jc w:val="center"/>
              <w:rPr>
                <w:b/>
                <w:lang w:val="ro-RO"/>
              </w:rPr>
            </w:pPr>
            <w:r w:rsidRPr="003347BF">
              <w:rPr>
                <w:b/>
                <w:lang w:val="ro-RO"/>
              </w:rPr>
              <w:t>4</w:t>
            </w:r>
          </w:p>
        </w:tc>
        <w:tc>
          <w:tcPr>
            <w:tcW w:w="948" w:type="dxa"/>
            <w:shd w:val="clear" w:color="auto" w:fill="auto"/>
          </w:tcPr>
          <w:p w:rsidR="006862CF" w:rsidRPr="003347BF" w:rsidRDefault="006862CF" w:rsidP="00925E25">
            <w:pPr>
              <w:jc w:val="center"/>
              <w:rPr>
                <w:b/>
                <w:lang w:val="ro-RO"/>
              </w:rPr>
            </w:pPr>
            <w:r w:rsidRPr="003347BF">
              <w:rPr>
                <w:b/>
                <w:lang w:val="ro-RO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6862CF" w:rsidRPr="003347BF" w:rsidRDefault="006862CF" w:rsidP="00925E25">
            <w:pPr>
              <w:jc w:val="center"/>
              <w:rPr>
                <w:b/>
                <w:lang w:val="ro-RO"/>
              </w:rPr>
            </w:pPr>
            <w:r w:rsidRPr="003347BF">
              <w:rPr>
                <w:b/>
                <w:lang w:val="ro-RO"/>
              </w:rPr>
              <w:t>6</w:t>
            </w:r>
          </w:p>
        </w:tc>
        <w:tc>
          <w:tcPr>
            <w:tcW w:w="948" w:type="dxa"/>
            <w:shd w:val="clear" w:color="auto" w:fill="auto"/>
          </w:tcPr>
          <w:p w:rsidR="006862CF" w:rsidRPr="003347BF" w:rsidRDefault="006862CF" w:rsidP="00925E25">
            <w:pPr>
              <w:jc w:val="center"/>
              <w:rPr>
                <w:b/>
                <w:lang w:val="ro-RO"/>
              </w:rPr>
            </w:pPr>
            <w:r w:rsidRPr="003347BF">
              <w:rPr>
                <w:b/>
                <w:lang w:val="ro-RO"/>
              </w:rPr>
              <w:t>7</w:t>
            </w:r>
          </w:p>
        </w:tc>
        <w:tc>
          <w:tcPr>
            <w:tcW w:w="948" w:type="dxa"/>
            <w:shd w:val="clear" w:color="auto" w:fill="auto"/>
          </w:tcPr>
          <w:p w:rsidR="006862CF" w:rsidRPr="003347BF" w:rsidRDefault="006862CF" w:rsidP="00925E25">
            <w:pPr>
              <w:jc w:val="center"/>
              <w:rPr>
                <w:b/>
                <w:lang w:val="ro-RO"/>
              </w:rPr>
            </w:pPr>
            <w:r w:rsidRPr="003347BF">
              <w:rPr>
                <w:b/>
                <w:lang w:val="ro-RO"/>
              </w:rPr>
              <w:t>8</w:t>
            </w:r>
          </w:p>
        </w:tc>
        <w:tc>
          <w:tcPr>
            <w:tcW w:w="948" w:type="dxa"/>
            <w:shd w:val="clear" w:color="auto" w:fill="auto"/>
          </w:tcPr>
          <w:p w:rsidR="006862CF" w:rsidRPr="003347BF" w:rsidRDefault="006862CF" w:rsidP="00925E25">
            <w:pPr>
              <w:jc w:val="center"/>
              <w:rPr>
                <w:b/>
                <w:lang w:val="ro-RO"/>
              </w:rPr>
            </w:pPr>
            <w:r w:rsidRPr="003347BF">
              <w:rPr>
                <w:b/>
                <w:lang w:val="ro-RO"/>
              </w:rPr>
              <w:t>9</w:t>
            </w:r>
          </w:p>
        </w:tc>
        <w:tc>
          <w:tcPr>
            <w:tcW w:w="705" w:type="dxa"/>
            <w:shd w:val="clear" w:color="auto" w:fill="auto"/>
          </w:tcPr>
          <w:p w:rsidR="006862CF" w:rsidRPr="003347BF" w:rsidRDefault="006862CF" w:rsidP="00925E25">
            <w:pPr>
              <w:jc w:val="center"/>
              <w:rPr>
                <w:b/>
                <w:lang w:val="ro-RO"/>
              </w:rPr>
            </w:pPr>
            <w:r w:rsidRPr="003347BF">
              <w:rPr>
                <w:b/>
                <w:lang w:val="ro-RO"/>
              </w:rPr>
              <w:t>10</w:t>
            </w:r>
          </w:p>
        </w:tc>
      </w:tr>
      <w:tr w:rsidR="006862CF" w:rsidRPr="003347BF" w:rsidTr="00925E25">
        <w:tc>
          <w:tcPr>
            <w:tcW w:w="703" w:type="dxa"/>
            <w:shd w:val="clear" w:color="auto" w:fill="auto"/>
          </w:tcPr>
          <w:p w:rsidR="006862CF" w:rsidRPr="003347BF" w:rsidRDefault="006862CF" w:rsidP="00925E25">
            <w:pPr>
              <w:jc w:val="center"/>
              <w:rPr>
                <w:b/>
                <w:lang w:val="ro-RO"/>
              </w:rPr>
            </w:pPr>
            <w:r w:rsidRPr="003347BF">
              <w:rPr>
                <w:b/>
                <w:lang w:val="ro-RO"/>
              </w:rPr>
              <w:t>b</w:t>
            </w:r>
          </w:p>
        </w:tc>
        <w:tc>
          <w:tcPr>
            <w:tcW w:w="948" w:type="dxa"/>
            <w:shd w:val="clear" w:color="auto" w:fill="auto"/>
          </w:tcPr>
          <w:p w:rsidR="006862CF" w:rsidRPr="003347BF" w:rsidRDefault="006862CF" w:rsidP="00925E25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</w:t>
            </w:r>
          </w:p>
        </w:tc>
        <w:tc>
          <w:tcPr>
            <w:tcW w:w="948" w:type="dxa"/>
            <w:shd w:val="clear" w:color="auto" w:fill="auto"/>
          </w:tcPr>
          <w:p w:rsidR="006862CF" w:rsidRPr="003347BF" w:rsidRDefault="006862CF" w:rsidP="00925E25">
            <w:pPr>
              <w:jc w:val="center"/>
              <w:rPr>
                <w:b/>
                <w:lang w:val="ro-RO"/>
              </w:rPr>
            </w:pPr>
            <w:r w:rsidRPr="003347BF">
              <w:rPr>
                <w:b/>
                <w:lang w:val="ro-RO"/>
              </w:rPr>
              <w:t>b</w:t>
            </w:r>
          </w:p>
        </w:tc>
        <w:tc>
          <w:tcPr>
            <w:tcW w:w="948" w:type="dxa"/>
            <w:shd w:val="clear" w:color="auto" w:fill="auto"/>
          </w:tcPr>
          <w:p w:rsidR="006862CF" w:rsidRPr="003347BF" w:rsidRDefault="006862CF" w:rsidP="00925E25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a</w:t>
            </w:r>
          </w:p>
        </w:tc>
        <w:tc>
          <w:tcPr>
            <w:tcW w:w="948" w:type="dxa"/>
            <w:shd w:val="clear" w:color="auto" w:fill="auto"/>
          </w:tcPr>
          <w:p w:rsidR="006862CF" w:rsidRPr="003347BF" w:rsidRDefault="006862CF" w:rsidP="00925E25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b</w:t>
            </w:r>
          </w:p>
        </w:tc>
        <w:tc>
          <w:tcPr>
            <w:tcW w:w="948" w:type="dxa"/>
            <w:shd w:val="clear" w:color="auto" w:fill="auto"/>
          </w:tcPr>
          <w:p w:rsidR="006862CF" w:rsidRPr="003347BF" w:rsidRDefault="006862CF" w:rsidP="00925E25">
            <w:pPr>
              <w:jc w:val="center"/>
              <w:rPr>
                <w:b/>
                <w:lang w:val="ro-RO"/>
              </w:rPr>
            </w:pPr>
            <w:r w:rsidRPr="003347BF">
              <w:rPr>
                <w:b/>
                <w:lang w:val="ro-RO"/>
              </w:rPr>
              <w:t>c</w:t>
            </w:r>
          </w:p>
        </w:tc>
        <w:tc>
          <w:tcPr>
            <w:tcW w:w="948" w:type="dxa"/>
            <w:shd w:val="clear" w:color="auto" w:fill="auto"/>
          </w:tcPr>
          <w:p w:rsidR="006862CF" w:rsidRPr="003347BF" w:rsidRDefault="006862CF" w:rsidP="00925E25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b</w:t>
            </w:r>
          </w:p>
        </w:tc>
        <w:tc>
          <w:tcPr>
            <w:tcW w:w="948" w:type="dxa"/>
            <w:shd w:val="clear" w:color="auto" w:fill="auto"/>
          </w:tcPr>
          <w:p w:rsidR="006862CF" w:rsidRPr="003347BF" w:rsidRDefault="006862CF" w:rsidP="00925E25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</w:t>
            </w:r>
          </w:p>
        </w:tc>
        <w:tc>
          <w:tcPr>
            <w:tcW w:w="948" w:type="dxa"/>
            <w:shd w:val="clear" w:color="auto" w:fill="auto"/>
          </w:tcPr>
          <w:p w:rsidR="006862CF" w:rsidRPr="003347BF" w:rsidRDefault="006862CF" w:rsidP="00925E25">
            <w:pPr>
              <w:jc w:val="center"/>
              <w:rPr>
                <w:b/>
                <w:lang w:val="ro-RO"/>
              </w:rPr>
            </w:pPr>
            <w:r w:rsidRPr="003347BF">
              <w:rPr>
                <w:b/>
                <w:lang w:val="ro-RO"/>
              </w:rPr>
              <w:t>a</w:t>
            </w:r>
          </w:p>
        </w:tc>
        <w:tc>
          <w:tcPr>
            <w:tcW w:w="705" w:type="dxa"/>
            <w:shd w:val="clear" w:color="auto" w:fill="auto"/>
          </w:tcPr>
          <w:p w:rsidR="006862CF" w:rsidRPr="003347BF" w:rsidRDefault="006862CF" w:rsidP="00925E25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</w:t>
            </w:r>
          </w:p>
        </w:tc>
      </w:tr>
    </w:tbl>
    <w:p w:rsidR="006862CF" w:rsidRDefault="006862CF" w:rsidP="006862CF">
      <w:pPr>
        <w:ind w:firstLine="720"/>
        <w:jc w:val="both"/>
        <w:rPr>
          <w:rFonts w:cs="Arial"/>
          <w:szCs w:val="22"/>
          <w:lang w:val="ro-RO"/>
        </w:rPr>
      </w:pPr>
      <w:r w:rsidRPr="00752DE6">
        <w:rPr>
          <w:rFonts w:cs="Arial"/>
          <w:i/>
          <w:szCs w:val="22"/>
          <w:lang w:val="ro-RO"/>
        </w:rPr>
        <w:t xml:space="preserve">Pentru fiecare răspuns corect se acordă </w:t>
      </w:r>
      <w:r>
        <w:rPr>
          <w:rFonts w:cs="Arial"/>
          <w:b/>
          <w:i/>
          <w:szCs w:val="22"/>
          <w:lang w:val="ro-RO"/>
        </w:rPr>
        <w:t>2</w:t>
      </w:r>
      <w:r w:rsidRPr="00752DE6">
        <w:rPr>
          <w:rFonts w:cs="Arial"/>
          <w:b/>
          <w:i/>
          <w:szCs w:val="22"/>
          <w:lang w:val="ro-RO"/>
        </w:rPr>
        <w:t xml:space="preserve"> punct</w:t>
      </w:r>
      <w:r>
        <w:rPr>
          <w:rFonts w:cs="Arial"/>
          <w:i/>
          <w:szCs w:val="22"/>
          <w:lang w:val="ro-RO"/>
        </w:rPr>
        <w:t>; pentru răspuns</w:t>
      </w:r>
      <w:r w:rsidRPr="00752DE6">
        <w:rPr>
          <w:rFonts w:cs="Arial"/>
          <w:i/>
          <w:szCs w:val="22"/>
          <w:lang w:val="ro-RO"/>
        </w:rPr>
        <w:t xml:space="preserve"> incorect sau lipsa acestuia </w:t>
      </w:r>
      <w:r w:rsidRPr="00752DE6">
        <w:rPr>
          <w:rFonts w:cs="Arial"/>
          <w:b/>
          <w:i/>
          <w:szCs w:val="22"/>
          <w:lang w:val="ro-RO"/>
        </w:rPr>
        <w:t>0 puncte</w:t>
      </w:r>
      <w:r>
        <w:rPr>
          <w:rFonts w:cs="Arial"/>
          <w:szCs w:val="22"/>
          <w:lang w:val="ro-RO"/>
        </w:rPr>
        <w:t>.</w:t>
      </w:r>
    </w:p>
    <w:p w:rsidR="006862CF" w:rsidRDefault="006862CF" w:rsidP="006862CF">
      <w:pPr>
        <w:autoSpaceDE w:val="0"/>
        <w:autoSpaceDN w:val="0"/>
        <w:adjustRightInd w:val="0"/>
        <w:rPr>
          <w:b/>
          <w:bCs/>
          <w:color w:val="000000"/>
          <w:lang w:val="pt-BR"/>
        </w:rPr>
      </w:pPr>
      <w:r>
        <w:rPr>
          <w:b/>
          <w:bCs/>
          <w:color w:val="000000"/>
          <w:lang w:val="pt-BR"/>
        </w:rPr>
        <w:t>B                                                                                                                               (10</w:t>
      </w:r>
      <w:r w:rsidRPr="00DB5ED2">
        <w:rPr>
          <w:b/>
          <w:bCs/>
          <w:color w:val="000000"/>
          <w:lang w:val="pt-BR"/>
        </w:rPr>
        <w:t>p</w:t>
      </w:r>
      <w:r>
        <w:rPr>
          <w:b/>
          <w:bCs/>
          <w:color w:val="000000"/>
          <w:lang w:val="pt-BR"/>
        </w:rPr>
        <w:t>uncte</w:t>
      </w:r>
      <w:r w:rsidRPr="00DB5ED2">
        <w:rPr>
          <w:b/>
          <w:bCs/>
          <w:color w:val="000000"/>
          <w:lang w:val="pt-BR"/>
        </w:rPr>
        <w:t xml:space="preserve">) </w:t>
      </w:r>
    </w:p>
    <w:p w:rsidR="006862CF" w:rsidRPr="00DA771A" w:rsidRDefault="006862CF" w:rsidP="006862CF">
      <w:pPr>
        <w:autoSpaceDE w:val="0"/>
        <w:autoSpaceDN w:val="0"/>
        <w:adjustRightInd w:val="0"/>
        <w:rPr>
          <w:color w:val="000000"/>
          <w:lang w:val="pt-BR"/>
        </w:rPr>
      </w:pPr>
      <w:r w:rsidRPr="00DA771A">
        <w:rPr>
          <w:color w:val="000000"/>
          <w:lang w:val="pt-BR"/>
        </w:rPr>
        <w:t xml:space="preserve">1.-A; 2-F; 3-F; 4-A ; 5.-F; </w:t>
      </w:r>
    </w:p>
    <w:p w:rsidR="006862CF" w:rsidRPr="00DA771A" w:rsidRDefault="006862CF" w:rsidP="006862CF">
      <w:pPr>
        <w:autoSpaceDE w:val="0"/>
        <w:autoSpaceDN w:val="0"/>
        <w:adjustRightInd w:val="0"/>
        <w:rPr>
          <w:color w:val="000000"/>
          <w:lang w:val="pt-BR"/>
        </w:rPr>
      </w:pPr>
      <w:r w:rsidRPr="00DA771A">
        <w:rPr>
          <w:iCs/>
          <w:color w:val="000000"/>
          <w:lang w:val="pt-BR"/>
        </w:rPr>
        <w:t xml:space="preserve">Pentru fiecare răspuns corect, se acordă câte </w:t>
      </w:r>
      <w:r>
        <w:rPr>
          <w:b/>
          <w:bCs/>
          <w:iCs/>
          <w:color w:val="000000"/>
          <w:lang w:val="pt-BR"/>
        </w:rPr>
        <w:t>2</w:t>
      </w:r>
      <w:r w:rsidRPr="00DA771A">
        <w:rPr>
          <w:b/>
          <w:bCs/>
          <w:iCs/>
          <w:color w:val="000000"/>
          <w:lang w:val="pt-BR"/>
        </w:rPr>
        <w:t xml:space="preserve"> p</w:t>
      </w:r>
      <w:r w:rsidRPr="00DA771A">
        <w:rPr>
          <w:iCs/>
          <w:color w:val="000000"/>
          <w:lang w:val="pt-BR"/>
        </w:rPr>
        <w:t xml:space="preserve">. </w:t>
      </w:r>
    </w:p>
    <w:p w:rsidR="006862CF" w:rsidRDefault="006862CF" w:rsidP="006862CF">
      <w:pPr>
        <w:autoSpaceDE w:val="0"/>
        <w:autoSpaceDN w:val="0"/>
        <w:adjustRightInd w:val="0"/>
        <w:rPr>
          <w:b/>
          <w:bCs/>
          <w:iCs/>
          <w:color w:val="000000"/>
          <w:lang w:val="pt-BR"/>
        </w:rPr>
      </w:pPr>
      <w:r w:rsidRPr="00DA771A">
        <w:rPr>
          <w:iCs/>
          <w:color w:val="000000"/>
          <w:lang w:val="pt-BR"/>
        </w:rPr>
        <w:t xml:space="preserve">Pentru răspuns incorect sau lipsa acestuia, se acordă </w:t>
      </w:r>
      <w:r w:rsidRPr="00DA771A">
        <w:rPr>
          <w:b/>
          <w:bCs/>
          <w:iCs/>
          <w:color w:val="000000"/>
          <w:lang w:val="pt-BR"/>
        </w:rPr>
        <w:t>0 p.</w:t>
      </w:r>
    </w:p>
    <w:p w:rsidR="006862CF" w:rsidRDefault="006862CF"/>
    <w:p w:rsidR="006862CF" w:rsidRPr="009965DD" w:rsidRDefault="006862CF" w:rsidP="006862CF">
      <w:pPr>
        <w:pStyle w:val="Header"/>
        <w:pBdr>
          <w:bottom w:val="single" w:sz="6" w:space="1" w:color="auto"/>
        </w:pBdr>
        <w:rPr>
          <w:sz w:val="20"/>
        </w:rPr>
      </w:pPr>
      <w:proofErr w:type="spellStart"/>
      <w:r w:rsidRPr="00C84CAC">
        <w:t>Subiectul</w:t>
      </w:r>
      <w:proofErr w:type="spellEnd"/>
      <w:r>
        <w:t xml:space="preserve">   II</w:t>
      </w:r>
      <w:r w:rsidRPr="00C84CAC">
        <w:t xml:space="preserve">                                                                                                       30 </w:t>
      </w:r>
      <w:proofErr w:type="spellStart"/>
      <w:r w:rsidRPr="00C84CAC">
        <w:t>puncte</w:t>
      </w:r>
      <w:proofErr w:type="spellEnd"/>
    </w:p>
    <w:p w:rsidR="006862CF" w:rsidRPr="00DB5ED2" w:rsidRDefault="006862CF" w:rsidP="006862CF">
      <w:pPr>
        <w:autoSpaceDE w:val="0"/>
        <w:autoSpaceDN w:val="0"/>
        <w:adjustRightInd w:val="0"/>
        <w:rPr>
          <w:rFonts w:cs="Arial"/>
          <w:b/>
          <w:bCs/>
          <w:szCs w:val="22"/>
          <w:lang w:val="fr-FR"/>
        </w:rPr>
      </w:pPr>
      <w:r>
        <w:rPr>
          <w:b/>
          <w:bCs/>
          <w:lang w:val="pt-BR"/>
        </w:rPr>
        <w:t xml:space="preserve">A                                                                                                                               </w:t>
      </w:r>
      <w:r>
        <w:rPr>
          <w:rFonts w:cs="Arial"/>
          <w:b/>
          <w:bCs/>
          <w:szCs w:val="22"/>
          <w:lang w:val="fr-FR"/>
        </w:rPr>
        <w:t>(15</w:t>
      </w:r>
      <w:r w:rsidRPr="00DB5ED2">
        <w:rPr>
          <w:rFonts w:cs="Arial"/>
          <w:b/>
          <w:bCs/>
          <w:szCs w:val="22"/>
          <w:lang w:val="fr-FR"/>
        </w:rPr>
        <w:t xml:space="preserve"> </w:t>
      </w:r>
      <w:proofErr w:type="spellStart"/>
      <w:r w:rsidRPr="00DB5ED2">
        <w:rPr>
          <w:rFonts w:cs="Arial"/>
          <w:b/>
          <w:bCs/>
          <w:szCs w:val="22"/>
          <w:lang w:val="fr-FR"/>
        </w:rPr>
        <w:t>p</w:t>
      </w:r>
      <w:r>
        <w:rPr>
          <w:rFonts w:cs="Arial"/>
          <w:b/>
          <w:bCs/>
          <w:szCs w:val="22"/>
          <w:lang w:val="fr-FR"/>
        </w:rPr>
        <w:t>uncte</w:t>
      </w:r>
      <w:proofErr w:type="spellEnd"/>
      <w:r w:rsidRPr="00DB5ED2">
        <w:rPr>
          <w:rFonts w:cs="Arial"/>
          <w:b/>
          <w:bCs/>
          <w:szCs w:val="22"/>
          <w:lang w:val="fr-FR"/>
        </w:rPr>
        <w:t>)</w:t>
      </w:r>
    </w:p>
    <w:p w:rsidR="006862CF" w:rsidRPr="00DB5ED2" w:rsidRDefault="006862CF" w:rsidP="006862CF">
      <w:pPr>
        <w:autoSpaceDE w:val="0"/>
        <w:autoSpaceDN w:val="0"/>
        <w:adjustRightInd w:val="0"/>
        <w:rPr>
          <w:lang w:val="fr-FR"/>
        </w:rPr>
      </w:pPr>
      <w:r w:rsidRPr="00DB5ED2">
        <w:rPr>
          <w:lang w:val="fr-FR"/>
        </w:rPr>
        <w:t xml:space="preserve">1. </w:t>
      </w:r>
      <w:proofErr w:type="spellStart"/>
      <w:r w:rsidRPr="00DB5ED2">
        <w:rPr>
          <w:lang w:val="fr-FR"/>
        </w:rPr>
        <w:t>dulap</w:t>
      </w:r>
      <w:proofErr w:type="spellEnd"/>
      <w:r w:rsidRPr="00DB5ED2">
        <w:rPr>
          <w:lang w:val="fr-FR"/>
        </w:rPr>
        <w:t xml:space="preserve"> de </w:t>
      </w:r>
      <w:proofErr w:type="spellStart"/>
      <w:r w:rsidRPr="00DB5ED2">
        <w:rPr>
          <w:lang w:val="fr-FR"/>
        </w:rPr>
        <w:t>bucătărie</w:t>
      </w:r>
      <w:proofErr w:type="spellEnd"/>
      <w:r w:rsidRPr="00DB5ED2">
        <w:rPr>
          <w:lang w:val="fr-FR"/>
        </w:rPr>
        <w:t xml:space="preserve"> (1);</w:t>
      </w:r>
    </w:p>
    <w:p w:rsidR="006862CF" w:rsidRPr="00DB5ED2" w:rsidRDefault="006862CF" w:rsidP="006862CF">
      <w:pPr>
        <w:autoSpaceDE w:val="0"/>
        <w:autoSpaceDN w:val="0"/>
        <w:adjustRightInd w:val="0"/>
        <w:rPr>
          <w:lang w:val="fr-FR"/>
        </w:rPr>
      </w:pPr>
      <w:r w:rsidRPr="00DB5ED2">
        <w:rPr>
          <w:lang w:val="fr-FR"/>
        </w:rPr>
        <w:t xml:space="preserve">2. de </w:t>
      </w:r>
      <w:proofErr w:type="spellStart"/>
      <w:r w:rsidRPr="00DB5ED2">
        <w:rPr>
          <w:lang w:val="fr-FR"/>
        </w:rPr>
        <w:t>lucru</w:t>
      </w:r>
      <w:proofErr w:type="spellEnd"/>
      <w:r w:rsidRPr="00DB5ED2">
        <w:rPr>
          <w:lang w:val="fr-FR"/>
        </w:rPr>
        <w:t xml:space="preserve"> (2);</w:t>
      </w:r>
    </w:p>
    <w:p w:rsidR="006862CF" w:rsidRDefault="006862CF" w:rsidP="006862CF">
      <w:pPr>
        <w:autoSpaceDE w:val="0"/>
        <w:autoSpaceDN w:val="0"/>
        <w:adjustRightInd w:val="0"/>
        <w:rPr>
          <w:lang w:val="fr-FR"/>
        </w:rPr>
      </w:pPr>
      <w:r w:rsidRPr="00DB5ED2">
        <w:rPr>
          <w:lang w:val="fr-FR"/>
        </w:rPr>
        <w:t xml:space="preserve">3. </w:t>
      </w:r>
      <w:proofErr w:type="spellStart"/>
      <w:r w:rsidRPr="00DB5ED2">
        <w:rPr>
          <w:lang w:val="fr-FR"/>
        </w:rPr>
        <w:t>morcov</w:t>
      </w:r>
      <w:proofErr w:type="spellEnd"/>
      <w:r w:rsidRPr="00DB5ED2">
        <w:rPr>
          <w:lang w:val="fr-FR"/>
        </w:rPr>
        <w:t xml:space="preserve">(3), </w:t>
      </w:r>
      <w:proofErr w:type="spellStart"/>
      <w:r w:rsidRPr="00DB5ED2">
        <w:rPr>
          <w:lang w:val="fr-FR"/>
        </w:rPr>
        <w:t>ţelină</w:t>
      </w:r>
      <w:proofErr w:type="spellEnd"/>
      <w:r w:rsidRPr="00DB5ED2">
        <w:rPr>
          <w:lang w:val="fr-FR"/>
        </w:rPr>
        <w:t xml:space="preserve"> (4), </w:t>
      </w:r>
      <w:proofErr w:type="spellStart"/>
      <w:r w:rsidRPr="00DB5ED2">
        <w:rPr>
          <w:lang w:val="fr-FR"/>
        </w:rPr>
        <w:t>ridiche</w:t>
      </w:r>
      <w:proofErr w:type="spellEnd"/>
      <w:r w:rsidRPr="00DB5ED2">
        <w:rPr>
          <w:lang w:val="fr-FR"/>
        </w:rPr>
        <w:t xml:space="preserve"> (5); (</w:t>
      </w:r>
      <w:proofErr w:type="spellStart"/>
      <w:r w:rsidRPr="00DB5ED2">
        <w:rPr>
          <w:lang w:val="fr-FR"/>
        </w:rPr>
        <w:t>păstârnac</w:t>
      </w:r>
      <w:proofErr w:type="spellEnd"/>
      <w:r w:rsidRPr="00DB5ED2">
        <w:rPr>
          <w:lang w:val="fr-FR"/>
        </w:rPr>
        <w:t xml:space="preserve">, </w:t>
      </w:r>
      <w:proofErr w:type="spellStart"/>
      <w:r w:rsidRPr="00DB5ED2">
        <w:rPr>
          <w:lang w:val="fr-FR"/>
        </w:rPr>
        <w:t>pătrunjel</w:t>
      </w:r>
      <w:proofErr w:type="spellEnd"/>
      <w:r w:rsidRPr="00DB5ED2">
        <w:rPr>
          <w:lang w:val="fr-FR"/>
        </w:rPr>
        <w:t xml:space="preserve">, </w:t>
      </w:r>
      <w:proofErr w:type="spellStart"/>
      <w:r w:rsidRPr="00DB5ED2">
        <w:rPr>
          <w:lang w:val="fr-FR"/>
        </w:rPr>
        <w:t>sfeclă</w:t>
      </w:r>
      <w:proofErr w:type="spellEnd"/>
      <w:r w:rsidRPr="00DB5ED2">
        <w:rPr>
          <w:lang w:val="fr-FR"/>
        </w:rPr>
        <w:t xml:space="preserve"> </w:t>
      </w:r>
      <w:proofErr w:type="spellStart"/>
      <w:r w:rsidRPr="00DB5ED2">
        <w:rPr>
          <w:lang w:val="fr-FR"/>
        </w:rPr>
        <w:t>roşie</w:t>
      </w:r>
      <w:proofErr w:type="spellEnd"/>
      <w:r w:rsidRPr="00DB5ED2">
        <w:rPr>
          <w:lang w:val="fr-FR"/>
        </w:rPr>
        <w:t xml:space="preserve"> etc.);</w:t>
      </w:r>
    </w:p>
    <w:p w:rsidR="006862CF" w:rsidRDefault="006862CF" w:rsidP="006862CF">
      <w:pPr>
        <w:autoSpaceDE w:val="0"/>
        <w:autoSpaceDN w:val="0"/>
        <w:adjustRightInd w:val="0"/>
        <w:rPr>
          <w:lang w:val="fr-FR"/>
        </w:rPr>
      </w:pPr>
    </w:p>
    <w:p w:rsidR="006862CF" w:rsidRPr="00C61130" w:rsidRDefault="006862CF" w:rsidP="00C61130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rPr>
          <w:u w:val="single"/>
        </w:rPr>
      </w:pPr>
      <w:proofErr w:type="spellStart"/>
      <w:r w:rsidRPr="00C61130">
        <w:rPr>
          <w:u w:val="single"/>
        </w:rPr>
        <w:t>Corespondent</w:t>
      </w:r>
      <w:proofErr w:type="spellEnd"/>
      <w:r w:rsidRPr="00C61130">
        <w:rPr>
          <w:u w:val="single"/>
        </w:rPr>
        <w:t>:</w:t>
      </w:r>
    </w:p>
    <w:p w:rsidR="006862CF" w:rsidRDefault="006862CF" w:rsidP="006862CF">
      <w:pPr>
        <w:pStyle w:val="ListParagraph"/>
        <w:ind w:left="644"/>
        <w:rPr>
          <w:u w:val="single"/>
        </w:rPr>
      </w:pPr>
      <w:proofErr w:type="gramStart"/>
      <w:r>
        <w:rPr>
          <w:u w:val="single"/>
        </w:rPr>
        <w:t>1  E</w:t>
      </w:r>
      <w:proofErr w:type="gramEnd"/>
    </w:p>
    <w:p w:rsidR="006862CF" w:rsidRDefault="006862CF" w:rsidP="006862CF">
      <w:pPr>
        <w:pStyle w:val="ListParagraph"/>
        <w:ind w:left="644"/>
        <w:rPr>
          <w:u w:val="single"/>
        </w:rPr>
      </w:pPr>
      <w:proofErr w:type="gramStart"/>
      <w:r>
        <w:rPr>
          <w:u w:val="single"/>
        </w:rPr>
        <w:t>2  A</w:t>
      </w:r>
      <w:proofErr w:type="gramEnd"/>
    </w:p>
    <w:p w:rsidR="006862CF" w:rsidRDefault="006862CF" w:rsidP="006862CF">
      <w:pPr>
        <w:pStyle w:val="ListParagraph"/>
        <w:ind w:left="644"/>
        <w:rPr>
          <w:u w:val="single"/>
        </w:rPr>
      </w:pPr>
      <w:proofErr w:type="gramStart"/>
      <w:r>
        <w:rPr>
          <w:u w:val="single"/>
        </w:rPr>
        <w:t>3  B</w:t>
      </w:r>
      <w:proofErr w:type="gramEnd"/>
    </w:p>
    <w:p w:rsidR="006862CF" w:rsidRDefault="006862CF" w:rsidP="006862CF">
      <w:pPr>
        <w:pStyle w:val="ListParagraph"/>
        <w:ind w:left="644"/>
        <w:rPr>
          <w:u w:val="single"/>
        </w:rPr>
      </w:pPr>
      <w:proofErr w:type="gramStart"/>
      <w:r>
        <w:rPr>
          <w:u w:val="single"/>
        </w:rPr>
        <w:t>4  C</w:t>
      </w:r>
      <w:proofErr w:type="gramEnd"/>
    </w:p>
    <w:p w:rsidR="006862CF" w:rsidRDefault="006862CF" w:rsidP="006862CF">
      <w:pPr>
        <w:pStyle w:val="ListParagraph"/>
        <w:ind w:left="644"/>
        <w:rPr>
          <w:u w:val="single"/>
        </w:rPr>
      </w:pPr>
      <w:proofErr w:type="gramStart"/>
      <w:r>
        <w:rPr>
          <w:u w:val="single"/>
        </w:rPr>
        <w:t xml:space="preserve">5  </w:t>
      </w:r>
      <w:r w:rsidRPr="00183001">
        <w:t>D</w:t>
      </w:r>
      <w:proofErr w:type="gramEnd"/>
      <w:r>
        <w:t xml:space="preserve">               </w:t>
      </w:r>
      <w:r w:rsidRPr="00183001">
        <w:t xml:space="preserve">  </w:t>
      </w:r>
      <w:proofErr w:type="spellStart"/>
      <w:r w:rsidRPr="00183001">
        <w:t>Pentru</w:t>
      </w:r>
      <w:proofErr w:type="spellEnd"/>
      <w:r w:rsidRPr="00183001">
        <w:t xml:space="preserve"> </w:t>
      </w:r>
      <w:proofErr w:type="spellStart"/>
      <w:r w:rsidRPr="00183001">
        <w:t>fiecare</w:t>
      </w:r>
      <w:proofErr w:type="spellEnd"/>
      <w:r w:rsidRPr="00183001">
        <w:t xml:space="preserve"> </w:t>
      </w:r>
      <w:proofErr w:type="spellStart"/>
      <w:r w:rsidRPr="00183001">
        <w:t>raspuns</w:t>
      </w:r>
      <w:proofErr w:type="spellEnd"/>
      <w:r w:rsidRPr="00183001">
        <w:t xml:space="preserve"> </w:t>
      </w:r>
      <w:proofErr w:type="spellStart"/>
      <w:r w:rsidRPr="00183001">
        <w:t>corect</w:t>
      </w:r>
      <w:proofErr w:type="spellEnd"/>
      <w:r w:rsidRPr="00183001">
        <w:t xml:space="preserve"> se accord</w:t>
      </w:r>
      <w:r w:rsidRPr="00183001">
        <w:rPr>
          <w:lang w:val="ro-RO"/>
        </w:rPr>
        <w:t>ă 3 puncte</w:t>
      </w:r>
      <w:r w:rsidRPr="00183001">
        <w:t xml:space="preserve">    </w:t>
      </w:r>
      <w:r w:rsidRPr="00183001">
        <w:rPr>
          <w:b/>
        </w:rPr>
        <w:t xml:space="preserve">5x3  = 15 </w:t>
      </w:r>
      <w:proofErr w:type="spellStart"/>
      <w:r w:rsidRPr="00183001">
        <w:rPr>
          <w:b/>
        </w:rPr>
        <w:t>puncte</w:t>
      </w:r>
      <w:proofErr w:type="spellEnd"/>
    </w:p>
    <w:p w:rsidR="006862CF" w:rsidRDefault="006862CF" w:rsidP="006862CF">
      <w:pPr>
        <w:rPr>
          <w:u w:val="single"/>
        </w:rPr>
      </w:pPr>
    </w:p>
    <w:p w:rsidR="006862CF" w:rsidRPr="006862CF" w:rsidRDefault="006862CF" w:rsidP="006862CF">
      <w:pPr>
        <w:rPr>
          <w:b/>
          <w:u w:val="single"/>
        </w:rPr>
      </w:pPr>
      <w:proofErr w:type="spellStart"/>
      <w:r w:rsidRPr="006862CF">
        <w:rPr>
          <w:b/>
          <w:u w:val="single"/>
        </w:rPr>
        <w:t>Subiectul</w:t>
      </w:r>
      <w:proofErr w:type="spellEnd"/>
      <w:r w:rsidRPr="006862CF">
        <w:rPr>
          <w:b/>
          <w:u w:val="single"/>
        </w:rPr>
        <w:t xml:space="preserve">   III                                                                                                          30 </w:t>
      </w:r>
      <w:proofErr w:type="spellStart"/>
      <w:r w:rsidRPr="006862CF">
        <w:rPr>
          <w:b/>
          <w:u w:val="single"/>
        </w:rPr>
        <w:t>puncte</w:t>
      </w:r>
      <w:proofErr w:type="spellEnd"/>
      <w:r w:rsidRPr="006862CF">
        <w:rPr>
          <w:b/>
        </w:rPr>
        <w:t xml:space="preserve"> </w:t>
      </w:r>
    </w:p>
    <w:p w:rsidR="006862CF" w:rsidRPr="006862CF" w:rsidRDefault="006862CF" w:rsidP="006862CF">
      <w:pPr>
        <w:ind w:left="360"/>
        <w:rPr>
          <w:b/>
          <w:szCs w:val="22"/>
        </w:rPr>
      </w:pPr>
      <w:r w:rsidRPr="006862CF">
        <w:rPr>
          <w:b/>
        </w:rPr>
        <w:t xml:space="preserve"> </w:t>
      </w:r>
      <w:r w:rsidRPr="006862CF">
        <w:rPr>
          <w:b/>
          <w:szCs w:val="22"/>
        </w:rPr>
        <w:t xml:space="preserve">A. –                  </w:t>
      </w:r>
      <w:r>
        <w:rPr>
          <w:b/>
          <w:szCs w:val="22"/>
        </w:rPr>
        <w:t xml:space="preserve">                                                                                               </w:t>
      </w:r>
      <w:r w:rsidRPr="006862CF">
        <w:rPr>
          <w:b/>
          <w:szCs w:val="22"/>
        </w:rPr>
        <w:t xml:space="preserve">20 </w:t>
      </w:r>
      <w:proofErr w:type="spellStart"/>
      <w:r w:rsidRPr="006862CF">
        <w:rPr>
          <w:b/>
          <w:szCs w:val="22"/>
        </w:rPr>
        <w:t>puncte</w:t>
      </w:r>
      <w:proofErr w:type="spellEnd"/>
    </w:p>
    <w:p w:rsidR="006862CF" w:rsidRPr="000562C8" w:rsidRDefault="006862CF" w:rsidP="006862CF">
      <w:pPr>
        <w:ind w:firstLine="360"/>
        <w:rPr>
          <w:rFonts w:cs="Arial"/>
          <w:szCs w:val="22"/>
          <w:lang w:val="ro-RO"/>
        </w:rPr>
      </w:pPr>
      <w:r w:rsidRPr="00260E7C">
        <w:rPr>
          <w:rFonts w:cs="Arial"/>
          <w:szCs w:val="22"/>
          <w:lang w:val="ro-RO"/>
        </w:rPr>
        <w:t>Punctajul este distribuit astfel:</w:t>
      </w:r>
    </w:p>
    <w:p w:rsidR="006862CF" w:rsidRDefault="006862CF" w:rsidP="006862CF">
      <w:pPr>
        <w:numPr>
          <w:ilvl w:val="0"/>
          <w:numId w:val="3"/>
        </w:numPr>
        <w:tabs>
          <w:tab w:val="clear" w:pos="0"/>
          <w:tab w:val="num" w:pos="360"/>
        </w:tabs>
        <w:ind w:left="720"/>
        <w:rPr>
          <w:rFonts w:cs="Arial"/>
          <w:b/>
          <w:szCs w:val="22"/>
        </w:rPr>
      </w:pPr>
      <w:proofErr w:type="spellStart"/>
      <w:r w:rsidRPr="00537C17">
        <w:rPr>
          <w:rFonts w:cs="Arial"/>
          <w:i/>
          <w:szCs w:val="22"/>
        </w:rPr>
        <w:t>indicarea</w:t>
      </w:r>
      <w:proofErr w:type="spellEnd"/>
      <w:r w:rsidRPr="00537C17">
        <w:rPr>
          <w:rFonts w:cs="Arial"/>
          <w:i/>
          <w:szCs w:val="22"/>
        </w:rPr>
        <w:t xml:space="preserve"> </w:t>
      </w:r>
      <w:proofErr w:type="spellStart"/>
      <w:r w:rsidRPr="00537C17">
        <w:rPr>
          <w:rFonts w:cs="Arial"/>
          <w:i/>
          <w:szCs w:val="22"/>
        </w:rPr>
        <w:t>surselor</w:t>
      </w:r>
      <w:proofErr w:type="spellEnd"/>
      <w:r w:rsidRPr="00537C17">
        <w:rPr>
          <w:rFonts w:cs="Arial"/>
          <w:i/>
          <w:szCs w:val="22"/>
        </w:rPr>
        <w:t xml:space="preserve"> de </w:t>
      </w:r>
      <w:proofErr w:type="spellStart"/>
      <w:r w:rsidRPr="00537C17">
        <w:rPr>
          <w:rFonts w:cs="Arial"/>
          <w:i/>
          <w:szCs w:val="22"/>
        </w:rPr>
        <w:t>apa</w:t>
      </w:r>
      <w:proofErr w:type="spellEnd"/>
      <w:r>
        <w:rPr>
          <w:rFonts w:cs="Arial"/>
          <w:szCs w:val="22"/>
        </w:rPr>
        <w:t xml:space="preserve"> ( </w:t>
      </w:r>
      <w:proofErr w:type="spellStart"/>
      <w:r>
        <w:rPr>
          <w:rFonts w:cs="Arial"/>
          <w:szCs w:val="22"/>
        </w:rPr>
        <w:t>cel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putin</w:t>
      </w:r>
      <w:proofErr w:type="spellEnd"/>
      <w:r>
        <w:rPr>
          <w:rFonts w:cs="Arial"/>
          <w:szCs w:val="22"/>
        </w:rPr>
        <w:t xml:space="preserve"> 2 </w:t>
      </w:r>
      <w:proofErr w:type="spellStart"/>
      <w:r>
        <w:rPr>
          <w:rFonts w:cs="Arial"/>
          <w:szCs w:val="22"/>
        </w:rPr>
        <w:t>surse</w:t>
      </w:r>
      <w:proofErr w:type="spellEnd"/>
      <w:r>
        <w:rPr>
          <w:rFonts w:cs="Arial"/>
          <w:szCs w:val="22"/>
        </w:rPr>
        <w:t xml:space="preserve"> -de </w:t>
      </w:r>
      <w:proofErr w:type="spellStart"/>
      <w:r>
        <w:rPr>
          <w:rFonts w:cs="Arial"/>
          <w:szCs w:val="22"/>
        </w:rPr>
        <w:t>suprafaţă</w:t>
      </w:r>
      <w:proofErr w:type="spellEnd"/>
      <w:r>
        <w:rPr>
          <w:rFonts w:cs="Arial"/>
          <w:szCs w:val="22"/>
        </w:rPr>
        <w:t xml:space="preserve">: </w:t>
      </w:r>
      <w:proofErr w:type="spellStart"/>
      <w:r>
        <w:rPr>
          <w:rFonts w:cs="Arial"/>
          <w:szCs w:val="22"/>
        </w:rPr>
        <w:t>râuri</w:t>
      </w:r>
      <w:proofErr w:type="spellEnd"/>
      <w:r>
        <w:rPr>
          <w:rFonts w:cs="Arial"/>
          <w:szCs w:val="22"/>
        </w:rPr>
        <w:t xml:space="preserve">, </w:t>
      </w:r>
      <w:proofErr w:type="spellStart"/>
      <w:r>
        <w:rPr>
          <w:rFonts w:cs="Arial"/>
          <w:szCs w:val="22"/>
        </w:rPr>
        <w:t>fluvii</w:t>
      </w:r>
      <w:proofErr w:type="spellEnd"/>
      <w:r>
        <w:rPr>
          <w:rFonts w:cs="Arial"/>
          <w:szCs w:val="22"/>
        </w:rPr>
        <w:t xml:space="preserve">, </w:t>
      </w:r>
      <w:proofErr w:type="spellStart"/>
      <w:r>
        <w:rPr>
          <w:rFonts w:cs="Arial"/>
          <w:szCs w:val="22"/>
        </w:rPr>
        <w:t>lacuri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naturale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sau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artificiale</w:t>
      </w:r>
      <w:proofErr w:type="spellEnd"/>
      <w:r>
        <w:rPr>
          <w:rFonts w:cs="Arial"/>
          <w:szCs w:val="22"/>
        </w:rPr>
        <w:t xml:space="preserve"> ;de </w:t>
      </w:r>
      <w:proofErr w:type="spellStart"/>
      <w:r>
        <w:rPr>
          <w:rFonts w:cs="Arial"/>
          <w:szCs w:val="22"/>
        </w:rPr>
        <w:t>adâncime</w:t>
      </w:r>
      <w:proofErr w:type="spellEnd"/>
      <w:r>
        <w:rPr>
          <w:rFonts w:cs="Arial"/>
          <w:szCs w:val="22"/>
        </w:rPr>
        <w:t xml:space="preserve"> : </w:t>
      </w:r>
      <w:proofErr w:type="spellStart"/>
      <w:r>
        <w:rPr>
          <w:rFonts w:cs="Arial"/>
          <w:szCs w:val="22"/>
        </w:rPr>
        <w:t>izvoare</w:t>
      </w:r>
      <w:proofErr w:type="spellEnd"/>
      <w:r>
        <w:rPr>
          <w:rFonts w:cs="Arial"/>
          <w:szCs w:val="22"/>
        </w:rPr>
        <w:t xml:space="preserve">, </w:t>
      </w:r>
      <w:proofErr w:type="spellStart"/>
      <w:r>
        <w:rPr>
          <w:rFonts w:cs="Arial"/>
          <w:szCs w:val="22"/>
        </w:rPr>
        <w:t>pânze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freatice</w:t>
      </w:r>
      <w:proofErr w:type="spellEnd"/>
      <w:r>
        <w:rPr>
          <w:rFonts w:cs="Arial"/>
          <w:szCs w:val="22"/>
        </w:rPr>
        <w:t xml:space="preserve">) 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40423C">
        <w:rPr>
          <w:rFonts w:cs="Arial"/>
          <w:b/>
          <w:szCs w:val="22"/>
        </w:rPr>
        <w:t xml:space="preserve">4 </w:t>
      </w:r>
      <w:proofErr w:type="spellStart"/>
      <w:r w:rsidRPr="0040423C">
        <w:rPr>
          <w:rFonts w:cs="Arial"/>
          <w:b/>
          <w:szCs w:val="22"/>
        </w:rPr>
        <w:t>puncte</w:t>
      </w:r>
      <w:proofErr w:type="spellEnd"/>
    </w:p>
    <w:p w:rsidR="006862CF" w:rsidRPr="0040423C" w:rsidRDefault="006862CF" w:rsidP="006862CF">
      <w:pPr>
        <w:numPr>
          <w:ilvl w:val="0"/>
          <w:numId w:val="3"/>
        </w:numPr>
        <w:tabs>
          <w:tab w:val="clear" w:pos="0"/>
          <w:tab w:val="num" w:pos="360"/>
        </w:tabs>
        <w:ind w:left="720"/>
        <w:rPr>
          <w:rFonts w:cs="Arial"/>
          <w:szCs w:val="22"/>
        </w:rPr>
      </w:pPr>
      <w:proofErr w:type="spellStart"/>
      <w:r w:rsidRPr="00537C17">
        <w:rPr>
          <w:rFonts w:cs="Arial"/>
          <w:i/>
          <w:szCs w:val="22"/>
        </w:rPr>
        <w:t>utilizările</w:t>
      </w:r>
      <w:proofErr w:type="spellEnd"/>
      <w:r w:rsidRPr="00537C17">
        <w:rPr>
          <w:rFonts w:cs="Arial"/>
          <w:i/>
          <w:szCs w:val="22"/>
        </w:rPr>
        <w:t xml:space="preserve"> </w:t>
      </w:r>
      <w:proofErr w:type="spellStart"/>
      <w:r w:rsidRPr="00537C17">
        <w:rPr>
          <w:rFonts w:cs="Arial"/>
          <w:i/>
          <w:szCs w:val="22"/>
        </w:rPr>
        <w:t>apei:</w:t>
      </w:r>
      <w:r>
        <w:rPr>
          <w:rFonts w:cs="Arial"/>
          <w:szCs w:val="22"/>
        </w:rPr>
        <w:t>potabilă</w:t>
      </w:r>
      <w:proofErr w:type="spellEnd"/>
      <w:r>
        <w:rPr>
          <w:rFonts w:cs="Arial"/>
          <w:szCs w:val="22"/>
        </w:rPr>
        <w:t xml:space="preserve">, </w:t>
      </w:r>
      <w:proofErr w:type="spellStart"/>
      <w:r>
        <w:rPr>
          <w:rFonts w:cs="Arial"/>
          <w:szCs w:val="22"/>
        </w:rPr>
        <w:t>industrie</w:t>
      </w:r>
      <w:proofErr w:type="spellEnd"/>
      <w:r>
        <w:rPr>
          <w:rFonts w:cs="Arial"/>
          <w:szCs w:val="22"/>
        </w:rPr>
        <w:t xml:space="preserve">, </w:t>
      </w:r>
      <w:proofErr w:type="spellStart"/>
      <w:r>
        <w:rPr>
          <w:rFonts w:cs="Arial"/>
          <w:szCs w:val="22"/>
        </w:rPr>
        <w:t>agricultură</w:t>
      </w:r>
      <w:proofErr w:type="spellEnd"/>
      <w:r>
        <w:rPr>
          <w:rFonts w:cs="Arial"/>
          <w:szCs w:val="22"/>
        </w:rPr>
        <w:t xml:space="preserve">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 w:rsidRPr="0040423C">
        <w:rPr>
          <w:rFonts w:cs="Arial"/>
          <w:b/>
          <w:szCs w:val="22"/>
        </w:rPr>
        <w:t xml:space="preserve">3 </w:t>
      </w:r>
      <w:proofErr w:type="spellStart"/>
      <w:r w:rsidRPr="0040423C">
        <w:rPr>
          <w:rFonts w:cs="Arial"/>
          <w:b/>
          <w:szCs w:val="22"/>
        </w:rPr>
        <w:t>puncte</w:t>
      </w:r>
      <w:proofErr w:type="spellEnd"/>
    </w:p>
    <w:p w:rsidR="006862CF" w:rsidRDefault="006862CF" w:rsidP="006862CF">
      <w:pPr>
        <w:numPr>
          <w:ilvl w:val="0"/>
          <w:numId w:val="3"/>
        </w:numPr>
        <w:tabs>
          <w:tab w:val="clear" w:pos="0"/>
          <w:tab w:val="num" w:pos="360"/>
        </w:tabs>
        <w:ind w:left="720"/>
        <w:rPr>
          <w:rFonts w:cs="Arial"/>
          <w:szCs w:val="22"/>
        </w:rPr>
      </w:pPr>
      <w:proofErr w:type="spellStart"/>
      <w:proofErr w:type="gramStart"/>
      <w:r w:rsidRPr="00537C17">
        <w:rPr>
          <w:rFonts w:cs="Arial"/>
          <w:i/>
          <w:szCs w:val="22"/>
        </w:rPr>
        <w:t>rolul</w:t>
      </w:r>
      <w:proofErr w:type="spellEnd"/>
      <w:proofErr w:type="gramEnd"/>
      <w:r w:rsidRPr="00537C17">
        <w:rPr>
          <w:rFonts w:cs="Arial"/>
          <w:i/>
          <w:szCs w:val="22"/>
        </w:rPr>
        <w:t xml:space="preserve"> </w:t>
      </w:r>
      <w:proofErr w:type="spellStart"/>
      <w:r w:rsidRPr="00537C17">
        <w:rPr>
          <w:rFonts w:cs="Arial"/>
          <w:i/>
          <w:szCs w:val="22"/>
        </w:rPr>
        <w:t>apei</w:t>
      </w:r>
      <w:proofErr w:type="spellEnd"/>
      <w:r w:rsidRPr="00537C17">
        <w:rPr>
          <w:rFonts w:cs="Arial"/>
          <w:i/>
          <w:szCs w:val="22"/>
        </w:rPr>
        <w:t xml:space="preserve"> </w:t>
      </w:r>
      <w:proofErr w:type="spellStart"/>
      <w:r w:rsidRPr="00537C17">
        <w:rPr>
          <w:rFonts w:cs="Arial"/>
          <w:i/>
          <w:szCs w:val="22"/>
        </w:rPr>
        <w:t>în</w:t>
      </w:r>
      <w:proofErr w:type="spellEnd"/>
      <w:r w:rsidRPr="00537C17">
        <w:rPr>
          <w:rFonts w:cs="Arial"/>
          <w:i/>
          <w:szCs w:val="22"/>
        </w:rPr>
        <w:t xml:space="preserve"> </w:t>
      </w:r>
      <w:proofErr w:type="spellStart"/>
      <w:r w:rsidRPr="00537C17">
        <w:rPr>
          <w:rFonts w:cs="Arial"/>
          <w:i/>
          <w:szCs w:val="22"/>
        </w:rPr>
        <w:t>corpul</w:t>
      </w:r>
      <w:proofErr w:type="spellEnd"/>
      <w:r w:rsidRPr="00537C17">
        <w:rPr>
          <w:rFonts w:cs="Arial"/>
          <w:i/>
          <w:szCs w:val="22"/>
        </w:rPr>
        <w:t xml:space="preserve"> </w:t>
      </w:r>
      <w:proofErr w:type="spellStart"/>
      <w:r w:rsidRPr="00537C17">
        <w:rPr>
          <w:rFonts w:cs="Arial"/>
          <w:i/>
          <w:szCs w:val="22"/>
        </w:rPr>
        <w:t>omenesc</w:t>
      </w:r>
      <w:proofErr w:type="spellEnd"/>
      <w:r>
        <w:rPr>
          <w:rFonts w:cs="Arial"/>
          <w:szCs w:val="22"/>
        </w:rPr>
        <w:t xml:space="preserve"> : la </w:t>
      </w:r>
      <w:proofErr w:type="spellStart"/>
      <w:r>
        <w:rPr>
          <w:rFonts w:cs="Arial"/>
          <w:szCs w:val="22"/>
        </w:rPr>
        <w:t>copii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şi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tineri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reprezintă</w:t>
      </w:r>
      <w:proofErr w:type="spellEnd"/>
      <w:r>
        <w:rPr>
          <w:rFonts w:cs="Arial"/>
          <w:szCs w:val="22"/>
        </w:rPr>
        <w:t xml:space="preserve"> 70 – 80% din </w:t>
      </w:r>
      <w:proofErr w:type="spellStart"/>
      <w:r>
        <w:rPr>
          <w:rFonts w:cs="Arial"/>
          <w:szCs w:val="22"/>
        </w:rPr>
        <w:t>masa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corporală</w:t>
      </w:r>
      <w:proofErr w:type="spellEnd"/>
      <w:r>
        <w:rPr>
          <w:rFonts w:cs="Arial"/>
          <w:szCs w:val="22"/>
        </w:rPr>
        <w:t xml:space="preserve">, </w:t>
      </w:r>
      <w:proofErr w:type="spellStart"/>
      <w:r>
        <w:rPr>
          <w:rFonts w:cs="Arial"/>
          <w:szCs w:val="22"/>
        </w:rPr>
        <w:t>iar</w:t>
      </w:r>
      <w:proofErr w:type="spellEnd"/>
      <w:r>
        <w:rPr>
          <w:rFonts w:cs="Arial"/>
          <w:szCs w:val="22"/>
        </w:rPr>
        <w:t xml:space="preserve"> la  </w:t>
      </w:r>
      <w:proofErr w:type="spellStart"/>
      <w:r>
        <w:rPr>
          <w:rFonts w:cs="Arial"/>
          <w:szCs w:val="22"/>
        </w:rPr>
        <w:t>adulţi</w:t>
      </w:r>
      <w:proofErr w:type="spellEnd"/>
      <w:r>
        <w:rPr>
          <w:rFonts w:cs="Arial"/>
          <w:szCs w:val="22"/>
        </w:rPr>
        <w:t xml:space="preserve"> 60%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            </w:t>
      </w:r>
      <w:r w:rsidRPr="0040423C">
        <w:rPr>
          <w:rFonts w:cs="Arial"/>
          <w:b/>
          <w:szCs w:val="22"/>
        </w:rPr>
        <w:t xml:space="preserve">2 </w:t>
      </w:r>
      <w:proofErr w:type="spellStart"/>
      <w:r w:rsidRPr="0040423C">
        <w:rPr>
          <w:rFonts w:cs="Arial"/>
          <w:b/>
          <w:szCs w:val="22"/>
        </w:rPr>
        <w:t>puncte</w:t>
      </w:r>
      <w:proofErr w:type="spellEnd"/>
      <w:r>
        <w:rPr>
          <w:rFonts w:cs="Arial"/>
          <w:szCs w:val="22"/>
        </w:rPr>
        <w:t>.</w:t>
      </w:r>
    </w:p>
    <w:p w:rsidR="006862CF" w:rsidRPr="00537C17" w:rsidRDefault="006862CF" w:rsidP="006862CF">
      <w:pPr>
        <w:numPr>
          <w:ilvl w:val="0"/>
          <w:numId w:val="3"/>
        </w:numPr>
        <w:tabs>
          <w:tab w:val="clear" w:pos="0"/>
          <w:tab w:val="num" w:pos="360"/>
        </w:tabs>
        <w:ind w:left="720"/>
        <w:rPr>
          <w:rFonts w:cs="Arial"/>
          <w:b/>
          <w:szCs w:val="22"/>
        </w:rPr>
      </w:pPr>
      <w:proofErr w:type="spellStart"/>
      <w:r w:rsidRPr="00537C17">
        <w:rPr>
          <w:rFonts w:cs="Arial"/>
          <w:i/>
          <w:szCs w:val="22"/>
        </w:rPr>
        <w:t>Caracteristicile</w:t>
      </w:r>
      <w:proofErr w:type="spellEnd"/>
      <w:r w:rsidRPr="00537C17">
        <w:rPr>
          <w:rFonts w:cs="Arial"/>
          <w:i/>
          <w:szCs w:val="22"/>
        </w:rPr>
        <w:t xml:space="preserve"> </w:t>
      </w:r>
      <w:proofErr w:type="spellStart"/>
      <w:r w:rsidRPr="00537C17">
        <w:rPr>
          <w:rFonts w:cs="Arial"/>
          <w:i/>
          <w:szCs w:val="22"/>
        </w:rPr>
        <w:t>apei</w:t>
      </w:r>
      <w:proofErr w:type="spellEnd"/>
      <w:r w:rsidRPr="00537C17">
        <w:rPr>
          <w:rFonts w:cs="Arial"/>
          <w:i/>
          <w:szCs w:val="22"/>
        </w:rPr>
        <w:t xml:space="preserve"> de </w:t>
      </w:r>
      <w:proofErr w:type="spellStart"/>
      <w:r w:rsidRPr="00537C17">
        <w:rPr>
          <w:rFonts w:cs="Arial"/>
          <w:i/>
          <w:szCs w:val="22"/>
        </w:rPr>
        <w:t>băut</w:t>
      </w:r>
      <w:proofErr w:type="spellEnd"/>
      <w:r>
        <w:rPr>
          <w:rFonts w:cs="Arial"/>
          <w:szCs w:val="22"/>
        </w:rPr>
        <w:t xml:space="preserve">: </w:t>
      </w:r>
      <w:proofErr w:type="spellStart"/>
      <w:r>
        <w:rPr>
          <w:rFonts w:cs="Arial"/>
          <w:szCs w:val="22"/>
        </w:rPr>
        <w:t>limpede</w:t>
      </w:r>
      <w:proofErr w:type="spellEnd"/>
      <w:r>
        <w:rPr>
          <w:rFonts w:cs="Arial"/>
          <w:szCs w:val="22"/>
        </w:rPr>
        <w:t xml:space="preserve">, </w:t>
      </w:r>
      <w:proofErr w:type="spellStart"/>
      <w:r>
        <w:rPr>
          <w:rFonts w:cs="Arial"/>
          <w:szCs w:val="22"/>
        </w:rPr>
        <w:t>fără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culoare</w:t>
      </w:r>
      <w:proofErr w:type="spellEnd"/>
      <w:r>
        <w:rPr>
          <w:rFonts w:cs="Arial"/>
          <w:szCs w:val="22"/>
        </w:rPr>
        <w:t xml:space="preserve">, </w:t>
      </w:r>
      <w:proofErr w:type="spellStart"/>
      <w:r>
        <w:rPr>
          <w:rFonts w:cs="Arial"/>
          <w:szCs w:val="22"/>
        </w:rPr>
        <w:t>fără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miros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şi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fără</w:t>
      </w:r>
      <w:proofErr w:type="spellEnd"/>
      <w:r>
        <w:rPr>
          <w:rFonts w:cs="Arial"/>
          <w:szCs w:val="22"/>
        </w:rPr>
        <w:t xml:space="preserve"> gust particular </w:t>
      </w:r>
    </w:p>
    <w:p w:rsidR="006862CF" w:rsidRPr="005A24CD" w:rsidRDefault="006862CF" w:rsidP="006862CF">
      <w:pPr>
        <w:ind w:left="7560" w:firstLine="360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 4 </w:t>
      </w:r>
      <w:proofErr w:type="spellStart"/>
      <w:r>
        <w:rPr>
          <w:rFonts w:cs="Arial"/>
          <w:b/>
          <w:szCs w:val="22"/>
        </w:rPr>
        <w:t>puncte</w:t>
      </w:r>
      <w:proofErr w:type="spellEnd"/>
    </w:p>
    <w:p w:rsidR="006862CF" w:rsidRPr="005444A1" w:rsidRDefault="006862CF" w:rsidP="006862CF">
      <w:pPr>
        <w:numPr>
          <w:ilvl w:val="0"/>
          <w:numId w:val="3"/>
        </w:numPr>
        <w:tabs>
          <w:tab w:val="clear" w:pos="0"/>
          <w:tab w:val="num" w:pos="360"/>
        </w:tabs>
        <w:ind w:left="720"/>
        <w:rPr>
          <w:rFonts w:cs="Arial"/>
          <w:szCs w:val="22"/>
        </w:rPr>
      </w:pPr>
      <w:r w:rsidRPr="00DA70A9">
        <w:rPr>
          <w:rFonts w:cs="Arial"/>
          <w:i/>
          <w:szCs w:val="22"/>
          <w:lang w:val="ro-RO"/>
        </w:rPr>
        <w:t>pentru definirea poluării</w:t>
      </w:r>
      <w:r>
        <w:rPr>
          <w:rFonts w:cs="Arial"/>
          <w:szCs w:val="22"/>
          <w:lang w:val="ro-RO"/>
        </w:rPr>
        <w:t xml:space="preserve"> :Poluarea este procesul prin care aerul, apa şi solul devin nocive(vătămătoare pentru sănătate) din cauza materialelor reziduale, deşeurilor </w:t>
      </w:r>
      <w:r>
        <w:rPr>
          <w:rFonts w:cs="Arial"/>
          <w:szCs w:val="22"/>
          <w:lang w:val="ro-RO"/>
        </w:rPr>
        <w:lastRenderedPageBreak/>
        <w:t xml:space="preserve">industriale, gazelor de eşapament 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b/>
          <w:szCs w:val="22"/>
        </w:rPr>
        <w:t xml:space="preserve">3 </w:t>
      </w:r>
      <w:proofErr w:type="spellStart"/>
      <w:r>
        <w:rPr>
          <w:b/>
          <w:szCs w:val="22"/>
        </w:rPr>
        <w:t>puncte</w:t>
      </w:r>
      <w:proofErr w:type="spellEnd"/>
      <w:r w:rsidRPr="005444A1">
        <w:rPr>
          <w:szCs w:val="22"/>
        </w:rPr>
        <w:tab/>
      </w:r>
      <w:r w:rsidRPr="005444A1">
        <w:rPr>
          <w:szCs w:val="22"/>
        </w:rPr>
        <w:tab/>
      </w:r>
      <w:r w:rsidRPr="005444A1">
        <w:rPr>
          <w:szCs w:val="22"/>
        </w:rPr>
        <w:tab/>
      </w:r>
      <w:r w:rsidRPr="005444A1">
        <w:rPr>
          <w:szCs w:val="22"/>
        </w:rPr>
        <w:tab/>
      </w:r>
      <w:r w:rsidRPr="005444A1">
        <w:rPr>
          <w:szCs w:val="22"/>
        </w:rPr>
        <w:tab/>
      </w:r>
      <w:r w:rsidRPr="005444A1">
        <w:rPr>
          <w:szCs w:val="22"/>
        </w:rPr>
        <w:tab/>
      </w:r>
      <w:r w:rsidRPr="005444A1">
        <w:rPr>
          <w:szCs w:val="22"/>
        </w:rPr>
        <w:tab/>
      </w:r>
      <w:r w:rsidRPr="005444A1">
        <w:rPr>
          <w:szCs w:val="22"/>
        </w:rPr>
        <w:tab/>
      </w:r>
    </w:p>
    <w:p w:rsidR="006862CF" w:rsidRDefault="006862CF" w:rsidP="006862CF">
      <w:pPr>
        <w:numPr>
          <w:ilvl w:val="0"/>
          <w:numId w:val="3"/>
        </w:numPr>
        <w:tabs>
          <w:tab w:val="clear" w:pos="0"/>
          <w:tab w:val="num" w:pos="360"/>
        </w:tabs>
        <w:ind w:left="720"/>
        <w:rPr>
          <w:rFonts w:cs="Arial"/>
          <w:szCs w:val="22"/>
        </w:rPr>
      </w:pPr>
      <w:proofErr w:type="spellStart"/>
      <w:r w:rsidRPr="00DA70A9">
        <w:rPr>
          <w:rFonts w:cs="Arial"/>
          <w:i/>
          <w:szCs w:val="22"/>
        </w:rPr>
        <w:t>originalitate</w:t>
      </w:r>
      <w:proofErr w:type="spellEnd"/>
      <w:r>
        <w:rPr>
          <w:rFonts w:cs="Arial"/>
          <w:i/>
          <w:szCs w:val="22"/>
        </w:rPr>
        <w:t>,</w:t>
      </w:r>
      <w:r w:rsidRPr="00DA70A9">
        <w:rPr>
          <w:rFonts w:cs="Arial"/>
          <w:i/>
          <w:szCs w:val="22"/>
        </w:rPr>
        <w:t xml:space="preserve"> </w:t>
      </w:r>
      <w:proofErr w:type="spellStart"/>
      <w:r w:rsidRPr="00DA70A9">
        <w:rPr>
          <w:rFonts w:cs="Arial"/>
          <w:i/>
          <w:szCs w:val="22"/>
        </w:rPr>
        <w:t>acurateţea</w:t>
      </w:r>
      <w:proofErr w:type="spellEnd"/>
      <w:r w:rsidRPr="00DA70A9">
        <w:rPr>
          <w:rFonts w:cs="Arial"/>
          <w:i/>
          <w:szCs w:val="22"/>
        </w:rPr>
        <w:t xml:space="preserve"> </w:t>
      </w:r>
      <w:proofErr w:type="spellStart"/>
      <w:r w:rsidRPr="00DA70A9">
        <w:rPr>
          <w:rFonts w:cs="Arial"/>
          <w:i/>
          <w:szCs w:val="22"/>
        </w:rPr>
        <w:t>limbajului</w:t>
      </w:r>
      <w:proofErr w:type="spellEnd"/>
      <w:r w:rsidRPr="00DA70A9">
        <w:rPr>
          <w:rFonts w:cs="Arial"/>
          <w:i/>
          <w:szCs w:val="22"/>
        </w:rPr>
        <w:t xml:space="preserve">  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b/>
          <w:szCs w:val="22"/>
        </w:rPr>
        <w:t>2</w:t>
      </w:r>
      <w:r w:rsidRPr="000562C8">
        <w:rPr>
          <w:rFonts w:cs="Arial"/>
          <w:b/>
          <w:szCs w:val="22"/>
        </w:rPr>
        <w:t xml:space="preserve"> </w:t>
      </w:r>
      <w:proofErr w:type="spellStart"/>
      <w:r w:rsidRPr="000562C8">
        <w:rPr>
          <w:rFonts w:cs="Arial"/>
          <w:b/>
          <w:szCs w:val="22"/>
        </w:rPr>
        <w:t>punct</w:t>
      </w:r>
      <w:r>
        <w:rPr>
          <w:rFonts w:cs="Arial"/>
          <w:b/>
          <w:szCs w:val="22"/>
        </w:rPr>
        <w:t>e</w:t>
      </w:r>
      <w:proofErr w:type="spellEnd"/>
    </w:p>
    <w:p w:rsidR="006862CF" w:rsidRPr="00183001" w:rsidRDefault="006862CF" w:rsidP="006862CF">
      <w:pPr>
        <w:numPr>
          <w:ilvl w:val="0"/>
          <w:numId w:val="3"/>
        </w:numPr>
        <w:tabs>
          <w:tab w:val="clear" w:pos="0"/>
          <w:tab w:val="num" w:pos="360"/>
        </w:tabs>
        <w:ind w:left="720"/>
        <w:rPr>
          <w:rFonts w:cs="Arial"/>
          <w:b/>
          <w:szCs w:val="22"/>
        </w:rPr>
      </w:pPr>
      <w:r w:rsidRPr="00DA70A9">
        <w:rPr>
          <w:rFonts w:cs="Arial"/>
          <w:i/>
          <w:szCs w:val="22"/>
          <w:lang w:val="ro-RO"/>
        </w:rPr>
        <w:t>pentru aranjarea în pagină</w:t>
      </w:r>
      <w:r w:rsidRPr="00260E7C">
        <w:rPr>
          <w:rFonts w:cs="Arial"/>
          <w:szCs w:val="22"/>
          <w:lang w:val="ro-RO"/>
        </w:rPr>
        <w:t xml:space="preserve">: </w:t>
      </w:r>
      <w:r>
        <w:rPr>
          <w:rFonts w:cs="Arial"/>
          <w:szCs w:val="22"/>
          <w:lang w:val="ro-RO"/>
        </w:rPr>
        <w:t>introducere, cuprins, încheiere</w:t>
      </w:r>
      <w:r>
        <w:rPr>
          <w:rFonts w:cs="Arial"/>
          <w:szCs w:val="22"/>
          <w:lang w:val="ro-RO"/>
        </w:rPr>
        <w:tab/>
      </w:r>
      <w:r>
        <w:rPr>
          <w:rFonts w:cs="Arial"/>
          <w:szCs w:val="22"/>
          <w:lang w:val="ro-RO"/>
        </w:rPr>
        <w:tab/>
        <w:t xml:space="preserve">            </w:t>
      </w:r>
      <w:r w:rsidRPr="00A71C8C">
        <w:rPr>
          <w:rFonts w:cs="Arial"/>
          <w:b/>
          <w:szCs w:val="22"/>
          <w:lang w:val="ro-RO"/>
        </w:rPr>
        <w:t>2</w:t>
      </w:r>
      <w:r>
        <w:rPr>
          <w:rFonts w:cs="Arial"/>
          <w:b/>
          <w:szCs w:val="22"/>
          <w:lang w:val="ro-RO"/>
        </w:rPr>
        <w:t xml:space="preserve"> puncte</w:t>
      </w:r>
    </w:p>
    <w:p w:rsidR="006862CF" w:rsidRPr="00183001" w:rsidRDefault="006862CF" w:rsidP="006862CF">
      <w:pPr>
        <w:ind w:left="720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                                                                                                           </w:t>
      </w:r>
    </w:p>
    <w:p w:rsidR="006862CF" w:rsidRDefault="006862CF" w:rsidP="006862CF"/>
    <w:p w:rsidR="006862CF" w:rsidRPr="005011F3" w:rsidRDefault="006862CF" w:rsidP="006862CF">
      <w:pPr>
        <w:ind w:firstLine="360"/>
        <w:jc w:val="both"/>
        <w:rPr>
          <w:rFonts w:cs="Arial"/>
          <w:b/>
          <w:szCs w:val="22"/>
          <w:lang w:val="ro-RO"/>
        </w:rPr>
      </w:pPr>
      <w:r>
        <w:rPr>
          <w:rFonts w:cs="Arial"/>
          <w:b/>
          <w:szCs w:val="22"/>
          <w:lang w:val="ro-RO"/>
        </w:rPr>
        <w:t>B</w:t>
      </w:r>
      <w:r>
        <w:rPr>
          <w:rFonts w:cs="Arial"/>
          <w:szCs w:val="22"/>
          <w:lang w:val="ro-RO"/>
        </w:rPr>
        <w:t xml:space="preserve">.-                                                                                                                      </w:t>
      </w:r>
      <w:r>
        <w:rPr>
          <w:rFonts w:cs="Arial"/>
          <w:b/>
          <w:szCs w:val="22"/>
          <w:lang w:val="ro-RO"/>
        </w:rPr>
        <w:t>10</w:t>
      </w:r>
      <w:r w:rsidRPr="005011F3">
        <w:rPr>
          <w:rFonts w:cs="Arial"/>
          <w:b/>
          <w:szCs w:val="22"/>
          <w:lang w:val="ro-RO"/>
        </w:rPr>
        <w:t xml:space="preserve"> puncte</w:t>
      </w:r>
    </w:p>
    <w:p w:rsidR="006862CF" w:rsidRDefault="006862CF" w:rsidP="006862CF">
      <w:pPr>
        <w:ind w:firstLine="360"/>
        <w:jc w:val="both"/>
        <w:rPr>
          <w:rFonts w:cs="Arial"/>
          <w:szCs w:val="22"/>
          <w:lang w:val="ro-RO"/>
        </w:rPr>
      </w:pPr>
      <w:r>
        <w:rPr>
          <w:rFonts w:cs="Arial"/>
          <w:szCs w:val="22"/>
          <w:lang w:val="ro-RO"/>
        </w:rPr>
        <w:t xml:space="preserve"> </w:t>
      </w:r>
      <w:r w:rsidRPr="00EA7091">
        <w:rPr>
          <w:rFonts w:cs="Arial"/>
          <w:szCs w:val="22"/>
          <w:lang w:val="ro-RO"/>
        </w:rPr>
        <w:t>Punctajul este distribuit astfel:</w:t>
      </w:r>
    </w:p>
    <w:p w:rsidR="006862CF" w:rsidRDefault="006862CF" w:rsidP="006862CF">
      <w:pPr>
        <w:numPr>
          <w:ilvl w:val="0"/>
          <w:numId w:val="2"/>
        </w:numPr>
        <w:jc w:val="both"/>
        <w:rPr>
          <w:rFonts w:cs="Arial"/>
          <w:szCs w:val="22"/>
          <w:lang w:val="ro-RO"/>
        </w:rPr>
      </w:pPr>
      <w:r>
        <w:rPr>
          <w:rFonts w:cs="Arial"/>
          <w:b/>
          <w:szCs w:val="22"/>
          <w:lang w:val="ro-RO"/>
        </w:rPr>
        <w:t>1</w:t>
      </w:r>
      <w:r w:rsidRPr="00EA7091">
        <w:rPr>
          <w:rFonts w:cs="Arial"/>
          <w:b/>
          <w:szCs w:val="22"/>
          <w:lang w:val="ro-RO"/>
        </w:rPr>
        <w:t>p.</w:t>
      </w:r>
      <w:r w:rsidRPr="00EA7091">
        <w:rPr>
          <w:rFonts w:cs="Arial"/>
          <w:szCs w:val="22"/>
          <w:lang w:val="ro-RO"/>
        </w:rPr>
        <w:t xml:space="preserve"> pentru acurateţea desenului;</w:t>
      </w:r>
    </w:p>
    <w:p w:rsidR="006862CF" w:rsidRPr="0065394F" w:rsidRDefault="006862CF" w:rsidP="006862CF">
      <w:pPr>
        <w:numPr>
          <w:ilvl w:val="0"/>
          <w:numId w:val="2"/>
        </w:numPr>
        <w:jc w:val="both"/>
        <w:rPr>
          <w:rFonts w:cs="Arial"/>
          <w:szCs w:val="22"/>
          <w:lang w:val="ro-RO"/>
        </w:rPr>
      </w:pPr>
      <w:r w:rsidRPr="0065394F">
        <w:rPr>
          <w:rFonts w:cs="Arial"/>
          <w:b/>
          <w:szCs w:val="22"/>
          <w:lang w:val="ro-RO"/>
        </w:rPr>
        <w:t>1 p</w:t>
      </w:r>
      <w:r>
        <w:rPr>
          <w:rFonts w:cs="Arial"/>
          <w:szCs w:val="22"/>
          <w:lang w:val="ro-RO"/>
        </w:rPr>
        <w:t xml:space="preserve"> pentru orientarea cabinetului faţă de puncte cardinale –precizarea lor</w:t>
      </w:r>
    </w:p>
    <w:p w:rsidR="006862CF" w:rsidRPr="00EA7091" w:rsidRDefault="006862CF" w:rsidP="006862CF">
      <w:pPr>
        <w:numPr>
          <w:ilvl w:val="0"/>
          <w:numId w:val="2"/>
        </w:numPr>
        <w:jc w:val="both"/>
        <w:rPr>
          <w:rFonts w:cs="Arial"/>
          <w:szCs w:val="22"/>
          <w:lang w:val="ro-RO"/>
        </w:rPr>
      </w:pPr>
      <w:r>
        <w:rPr>
          <w:rFonts w:cs="Arial"/>
          <w:b/>
          <w:szCs w:val="22"/>
          <w:lang w:val="ro-RO"/>
        </w:rPr>
        <w:t>1</w:t>
      </w:r>
      <w:r w:rsidRPr="00EA7091">
        <w:rPr>
          <w:rFonts w:cs="Arial"/>
          <w:b/>
          <w:szCs w:val="22"/>
          <w:lang w:val="ro-RO"/>
        </w:rPr>
        <w:t>p.</w:t>
      </w:r>
      <w:r w:rsidRPr="00EA7091">
        <w:rPr>
          <w:rFonts w:cs="Arial"/>
          <w:szCs w:val="22"/>
          <w:lang w:val="ro-RO"/>
        </w:rPr>
        <w:t xml:space="preserve"> pentru utilizarea instrumentelor de desen;</w:t>
      </w:r>
    </w:p>
    <w:p w:rsidR="006862CF" w:rsidRPr="00EA7091" w:rsidRDefault="006862CF" w:rsidP="006862CF">
      <w:pPr>
        <w:numPr>
          <w:ilvl w:val="0"/>
          <w:numId w:val="2"/>
        </w:numPr>
        <w:jc w:val="both"/>
        <w:rPr>
          <w:rFonts w:cs="Arial"/>
          <w:szCs w:val="22"/>
          <w:lang w:val="ro-RO"/>
        </w:rPr>
      </w:pPr>
      <w:r>
        <w:rPr>
          <w:rFonts w:cs="Arial"/>
          <w:b/>
          <w:szCs w:val="22"/>
          <w:lang w:val="ro-RO"/>
        </w:rPr>
        <w:t>1</w:t>
      </w:r>
      <w:r w:rsidRPr="00EA7091">
        <w:rPr>
          <w:rFonts w:cs="Arial"/>
          <w:b/>
          <w:szCs w:val="22"/>
          <w:lang w:val="ro-RO"/>
        </w:rPr>
        <w:t>p.</w:t>
      </w:r>
      <w:r w:rsidRPr="00EA7091">
        <w:rPr>
          <w:rFonts w:cs="Arial"/>
          <w:szCs w:val="22"/>
          <w:lang w:val="ro-RO"/>
        </w:rPr>
        <w:t xml:space="preserve"> pentru reprezentarea elementelor de construcţie (pereţi</w:t>
      </w:r>
      <w:r>
        <w:rPr>
          <w:rFonts w:cs="Arial"/>
          <w:szCs w:val="22"/>
          <w:lang w:val="ro-RO"/>
        </w:rPr>
        <w:t>, uşă, ferestre</w:t>
      </w:r>
      <w:r w:rsidRPr="00EA7091">
        <w:rPr>
          <w:rFonts w:cs="Arial"/>
          <w:szCs w:val="22"/>
          <w:lang w:val="ro-RO"/>
        </w:rPr>
        <w:t>);</w:t>
      </w:r>
    </w:p>
    <w:p w:rsidR="006862CF" w:rsidRPr="005444A1" w:rsidRDefault="006862CF" w:rsidP="006862CF">
      <w:pPr>
        <w:numPr>
          <w:ilvl w:val="0"/>
          <w:numId w:val="2"/>
        </w:numPr>
        <w:jc w:val="both"/>
        <w:rPr>
          <w:rFonts w:cs="Arial"/>
          <w:szCs w:val="22"/>
          <w:lang w:val="ro-RO"/>
        </w:rPr>
      </w:pPr>
      <w:r>
        <w:rPr>
          <w:rFonts w:cs="Arial"/>
          <w:b/>
          <w:szCs w:val="22"/>
          <w:lang w:val="ro-RO"/>
        </w:rPr>
        <w:t>5</w:t>
      </w:r>
      <w:r w:rsidRPr="00EA7091">
        <w:rPr>
          <w:rFonts w:cs="Arial"/>
          <w:b/>
          <w:szCs w:val="22"/>
          <w:lang w:val="ro-RO"/>
        </w:rPr>
        <w:t>p.</w:t>
      </w:r>
      <w:r w:rsidRPr="00EA7091">
        <w:rPr>
          <w:rFonts w:cs="Arial"/>
          <w:szCs w:val="22"/>
          <w:lang w:val="ro-RO"/>
        </w:rPr>
        <w:t xml:space="preserve"> pentru reprez</w:t>
      </w:r>
      <w:r>
        <w:rPr>
          <w:rFonts w:cs="Arial"/>
          <w:szCs w:val="22"/>
          <w:lang w:val="ro-RO"/>
        </w:rPr>
        <w:t>entarea elementelor de mobilier</w:t>
      </w:r>
      <w:r w:rsidRPr="00EA7091">
        <w:rPr>
          <w:rFonts w:cs="Arial"/>
          <w:szCs w:val="22"/>
          <w:lang w:val="ro-RO"/>
        </w:rPr>
        <w:t>(bănci individuale, catedră, scaune, cuier, dulap</w:t>
      </w:r>
      <w:r>
        <w:rPr>
          <w:rFonts w:cs="Arial"/>
          <w:szCs w:val="22"/>
          <w:lang w:val="ro-RO"/>
        </w:rPr>
        <w:t>, tablă)şi computere</w:t>
      </w:r>
      <w:r w:rsidRPr="00EA7091">
        <w:rPr>
          <w:rFonts w:cs="Arial"/>
          <w:szCs w:val="22"/>
          <w:lang w:val="ro-RO"/>
        </w:rPr>
        <w:t>;</w:t>
      </w:r>
      <w:r w:rsidRPr="005444A1">
        <w:rPr>
          <w:rFonts w:cs="Arial"/>
          <w:szCs w:val="22"/>
          <w:lang w:val="ro-RO"/>
        </w:rPr>
        <w:t>.</w:t>
      </w:r>
    </w:p>
    <w:p w:rsidR="006862CF" w:rsidRDefault="006862CF" w:rsidP="006862CF">
      <w:pPr>
        <w:numPr>
          <w:ilvl w:val="0"/>
          <w:numId w:val="2"/>
        </w:numPr>
        <w:jc w:val="both"/>
        <w:rPr>
          <w:rFonts w:cs="Arial"/>
          <w:szCs w:val="22"/>
          <w:lang w:val="ro-RO"/>
        </w:rPr>
      </w:pPr>
      <w:r>
        <w:rPr>
          <w:rFonts w:cs="Arial"/>
          <w:b/>
          <w:szCs w:val="22"/>
          <w:lang w:val="ro-RO"/>
        </w:rPr>
        <w:t>1p.</w:t>
      </w:r>
      <w:r>
        <w:rPr>
          <w:rFonts w:cs="Arial"/>
          <w:szCs w:val="22"/>
          <w:lang w:val="ro-RO"/>
        </w:rPr>
        <w:t xml:space="preserve"> pentru originalitate</w:t>
      </w:r>
    </w:p>
    <w:p w:rsidR="006862CF" w:rsidRDefault="006862CF" w:rsidP="006862CF">
      <w:pPr>
        <w:jc w:val="both"/>
        <w:rPr>
          <w:rFonts w:cs="Arial"/>
          <w:szCs w:val="22"/>
          <w:lang w:val="ro-RO"/>
        </w:rPr>
      </w:pPr>
    </w:p>
    <w:p w:rsidR="006862CF" w:rsidRPr="00EA7091" w:rsidRDefault="006862CF" w:rsidP="006862CF">
      <w:pPr>
        <w:pStyle w:val="Header"/>
        <w:tabs>
          <w:tab w:val="left" w:pos="708"/>
        </w:tabs>
        <w:rPr>
          <w:rFonts w:cs="Arial"/>
          <w:szCs w:val="22"/>
          <w:lang w:val="ro-RO"/>
        </w:rPr>
      </w:pPr>
    </w:p>
    <w:p w:rsidR="006862CF" w:rsidRDefault="006862CF" w:rsidP="006862CF"/>
    <w:p w:rsidR="006862CF" w:rsidRPr="00DB5ED2" w:rsidRDefault="006862CF" w:rsidP="006862CF">
      <w:pPr>
        <w:autoSpaceDE w:val="0"/>
        <w:autoSpaceDN w:val="0"/>
        <w:adjustRightInd w:val="0"/>
        <w:rPr>
          <w:lang w:val="fr-FR"/>
        </w:rPr>
      </w:pPr>
    </w:p>
    <w:p w:rsidR="00FB1AD4" w:rsidRPr="006862CF" w:rsidRDefault="00FB1AD4" w:rsidP="006862CF"/>
    <w:sectPr w:rsidR="00FB1AD4" w:rsidRPr="006862CF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6C0" w:rsidRDefault="009976C0" w:rsidP="006862CF">
      <w:r>
        <w:separator/>
      </w:r>
    </w:p>
  </w:endnote>
  <w:endnote w:type="continuationSeparator" w:id="0">
    <w:p w:rsidR="009976C0" w:rsidRDefault="009976C0" w:rsidP="00686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130" w:rsidRDefault="00C61130">
    <w:pPr>
      <w:pStyle w:val="Footer"/>
    </w:pPr>
    <w:proofErr w:type="spellStart"/>
    <w:r>
      <w:rPr>
        <w:sz w:val="16"/>
        <w:szCs w:val="16"/>
      </w:rPr>
      <w:t>Domeniul</w:t>
    </w:r>
    <w:proofErr w:type="spellEnd"/>
    <w:r>
      <w:rPr>
        <w:sz w:val="16"/>
        <w:szCs w:val="16"/>
      </w:rPr>
      <w:t xml:space="preserve">: </w:t>
    </w:r>
    <w:r>
      <w:rPr>
        <w:sz w:val="16"/>
        <w:szCs w:val="16"/>
        <w:lang w:val="ro-RO"/>
      </w:rPr>
      <w:t>Educaţie tehnologică</w:t>
    </w:r>
    <w:r>
      <w:rPr>
        <w:sz w:val="16"/>
        <w:szCs w:val="16"/>
      </w:rPr>
      <w:t xml:space="preserve"> – </w:t>
    </w:r>
    <w:proofErr w:type="spellStart"/>
    <w:r>
      <w:rPr>
        <w:sz w:val="16"/>
        <w:szCs w:val="16"/>
      </w:rPr>
      <w:t>clasa</w:t>
    </w:r>
    <w:proofErr w:type="spellEnd"/>
    <w:r>
      <w:rPr>
        <w:sz w:val="16"/>
        <w:szCs w:val="16"/>
      </w:rPr>
      <w:t xml:space="preserve"> </w:t>
    </w:r>
    <w:r>
      <w:rPr>
        <w:sz w:val="16"/>
        <w:szCs w:val="16"/>
      </w:rPr>
      <w:t>a V</w:t>
    </w:r>
    <w:r>
      <w:rPr>
        <w:sz w:val="16"/>
        <w:szCs w:val="16"/>
      </w:rPr>
      <w:t>-a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6C0" w:rsidRDefault="009976C0" w:rsidP="006862CF">
      <w:r>
        <w:separator/>
      </w:r>
    </w:p>
  </w:footnote>
  <w:footnote w:type="continuationSeparator" w:id="0">
    <w:p w:rsidR="009976C0" w:rsidRDefault="009976C0" w:rsidP="00686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130" w:rsidRPr="00C61130" w:rsidRDefault="00C61130" w:rsidP="00C61130">
    <w:pPr>
      <w:tabs>
        <w:tab w:val="center" w:pos="4680"/>
        <w:tab w:val="center" w:pos="4876"/>
        <w:tab w:val="left" w:pos="7035"/>
        <w:tab w:val="right" w:pos="9360"/>
      </w:tabs>
      <w:jc w:val="center"/>
      <w:rPr>
        <w:rFonts w:ascii="Calibri" w:eastAsia="Calibri" w:hAnsi="Calibri"/>
        <w:sz w:val="20"/>
        <w:szCs w:val="22"/>
        <w:lang w:val="ro-RO" w:eastAsia="en-US"/>
      </w:rPr>
    </w:pP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Ministerul</w:t>
    </w:r>
    <w:proofErr w:type="spellEnd"/>
    <w:r w:rsidRPr="00C61130">
      <w:rPr>
        <w:rFonts w:ascii="Calibri" w:eastAsia="Calibri" w:hAnsi="Calibri"/>
        <w:sz w:val="20"/>
        <w:szCs w:val="22"/>
        <w:lang w:eastAsia="en-US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Educaţiei</w:t>
    </w:r>
    <w:proofErr w:type="spellEnd"/>
    <w:r w:rsidRPr="00C61130">
      <w:rPr>
        <w:rFonts w:ascii="Calibri" w:eastAsia="Calibri" w:hAnsi="Calibri"/>
        <w:sz w:val="20"/>
        <w:szCs w:val="22"/>
        <w:lang w:eastAsia="en-US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si</w:t>
    </w:r>
    <w:proofErr w:type="spellEnd"/>
    <w:r w:rsidRPr="00C61130">
      <w:rPr>
        <w:rFonts w:ascii="Calibri" w:eastAsia="Calibri" w:hAnsi="Calibri"/>
        <w:sz w:val="20"/>
        <w:szCs w:val="22"/>
        <w:lang w:eastAsia="en-US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Cerce</w:t>
    </w:r>
    <w:proofErr w:type="spellEnd"/>
    <w:r w:rsidRPr="00C61130">
      <w:rPr>
        <w:rFonts w:ascii="Calibri" w:eastAsia="Calibri" w:hAnsi="Calibri"/>
        <w:sz w:val="20"/>
        <w:szCs w:val="22"/>
        <w:lang w:val="ro-RO" w:eastAsia="en-US"/>
      </w:rPr>
      <w:t>tării Științifice</w:t>
    </w:r>
  </w:p>
  <w:p w:rsidR="00C61130" w:rsidRPr="00C61130" w:rsidRDefault="00C61130" w:rsidP="00C61130">
    <w:pPr>
      <w:tabs>
        <w:tab w:val="center" w:pos="4680"/>
        <w:tab w:val="center" w:pos="4876"/>
        <w:tab w:val="left" w:pos="7035"/>
        <w:tab w:val="right" w:pos="9360"/>
      </w:tabs>
      <w:jc w:val="center"/>
      <w:rPr>
        <w:rFonts w:ascii="Calibri" w:eastAsia="Calibri" w:hAnsi="Calibri"/>
        <w:sz w:val="20"/>
        <w:szCs w:val="22"/>
        <w:lang w:eastAsia="en-US"/>
      </w:rPr>
    </w:pP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Inspectoratul</w:t>
    </w:r>
    <w:proofErr w:type="spellEnd"/>
    <w:r w:rsidRPr="00C61130">
      <w:rPr>
        <w:rFonts w:ascii="Calibri" w:eastAsia="Calibri" w:hAnsi="Calibri"/>
        <w:sz w:val="20"/>
        <w:szCs w:val="22"/>
        <w:lang w:eastAsia="en-US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Şcolar</w:t>
    </w:r>
    <w:proofErr w:type="spellEnd"/>
    <w:r w:rsidRPr="00C61130">
      <w:rPr>
        <w:rFonts w:ascii="Calibri" w:eastAsia="Calibri" w:hAnsi="Calibri"/>
        <w:sz w:val="20"/>
        <w:szCs w:val="22"/>
        <w:lang w:eastAsia="en-US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Judeţean</w:t>
    </w:r>
    <w:proofErr w:type="spellEnd"/>
    <w:r w:rsidRPr="00C61130">
      <w:rPr>
        <w:rFonts w:ascii="Calibri" w:eastAsia="Calibri" w:hAnsi="Calibri"/>
        <w:sz w:val="20"/>
        <w:szCs w:val="22"/>
        <w:lang w:eastAsia="en-US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Hunedoara</w:t>
    </w:r>
    <w:proofErr w:type="spellEnd"/>
    <w:r w:rsidRPr="00C61130">
      <w:rPr>
        <w:rFonts w:ascii="Calibri" w:eastAsia="Calibri" w:hAnsi="Calibri"/>
        <w:sz w:val="20"/>
        <w:szCs w:val="22"/>
        <w:lang w:eastAsia="en-US"/>
      </w:rPr>
      <w:t xml:space="preserve"> </w:t>
    </w:r>
  </w:p>
  <w:p w:rsidR="00C61130" w:rsidRPr="00C61130" w:rsidRDefault="00C61130" w:rsidP="00C61130">
    <w:pPr>
      <w:tabs>
        <w:tab w:val="center" w:pos="4680"/>
        <w:tab w:val="center" w:pos="4876"/>
        <w:tab w:val="left" w:pos="7035"/>
        <w:tab w:val="right" w:pos="9360"/>
      </w:tabs>
      <w:jc w:val="center"/>
      <w:rPr>
        <w:rFonts w:ascii="Calibri" w:eastAsia="Calibri" w:hAnsi="Calibri"/>
        <w:sz w:val="20"/>
        <w:szCs w:val="22"/>
        <w:lang w:eastAsia="en-US"/>
      </w:rPr>
    </w:pPr>
    <w:r w:rsidRPr="00C61130">
      <w:rPr>
        <w:rFonts w:ascii="Calibri" w:eastAsia="Calibri" w:hAnsi="Calibri"/>
        <w:sz w:val="20"/>
        <w:szCs w:val="22"/>
        <w:lang w:eastAsia="en-US"/>
      </w:rPr>
      <w:t>OLIMPIADA NATIONALA EDUCATIE TEHNOLOGICA</w:t>
    </w:r>
  </w:p>
  <w:p w:rsidR="006862CF" w:rsidRPr="00C84CAC" w:rsidRDefault="00C61130" w:rsidP="00C61130">
    <w:pPr>
      <w:pStyle w:val="Header"/>
      <w:pBdr>
        <w:bottom w:val="single" w:sz="6" w:space="1" w:color="auto"/>
      </w:pBdr>
      <w:tabs>
        <w:tab w:val="center" w:pos="4513"/>
        <w:tab w:val="left" w:pos="5460"/>
      </w:tabs>
      <w:jc w:val="center"/>
      <w:rPr>
        <w:sz w:val="20"/>
      </w:rPr>
    </w:pPr>
    <w:proofErr w:type="spellStart"/>
    <w:r>
      <w:rPr>
        <w:rFonts w:ascii="Calibri" w:eastAsia="Calibri" w:hAnsi="Calibri"/>
        <w:sz w:val="20"/>
        <w:szCs w:val="22"/>
        <w:lang w:eastAsia="en-US"/>
      </w:rPr>
      <w:t>Barem</w:t>
    </w:r>
    <w:proofErr w:type="spellEnd"/>
    <w:r>
      <w:rPr>
        <w:rFonts w:ascii="Calibri" w:eastAsia="Calibri" w:hAnsi="Calibri"/>
        <w:sz w:val="20"/>
        <w:szCs w:val="22"/>
        <w:lang w:eastAsia="en-US"/>
      </w:rPr>
      <w:t xml:space="preserve"> de </w:t>
    </w:r>
    <w:proofErr w:type="spellStart"/>
    <w:r>
      <w:rPr>
        <w:rFonts w:ascii="Calibri" w:eastAsia="Calibri" w:hAnsi="Calibri"/>
        <w:sz w:val="20"/>
        <w:szCs w:val="22"/>
        <w:lang w:eastAsia="en-US"/>
      </w:rPr>
      <w:t>corectare</w:t>
    </w:r>
    <w:proofErr w:type="spellEnd"/>
    <w:r>
      <w:rPr>
        <w:rFonts w:ascii="Calibri" w:eastAsia="Calibri" w:hAnsi="Calibri"/>
        <w:sz w:val="20"/>
        <w:szCs w:val="22"/>
        <w:lang w:eastAsia="en-US"/>
      </w:rPr>
      <w:t xml:space="preserve"> </w:t>
    </w:r>
    <w:proofErr w:type="spellStart"/>
    <w:r>
      <w:rPr>
        <w:rFonts w:ascii="Calibri" w:eastAsia="Calibri" w:hAnsi="Calibri"/>
        <w:sz w:val="20"/>
        <w:szCs w:val="22"/>
        <w:lang w:eastAsia="en-US"/>
      </w:rPr>
      <w:t>și</w:t>
    </w:r>
    <w:proofErr w:type="spellEnd"/>
    <w:r>
      <w:rPr>
        <w:rFonts w:ascii="Calibri" w:eastAsia="Calibri" w:hAnsi="Calibri"/>
        <w:sz w:val="20"/>
        <w:szCs w:val="22"/>
        <w:lang w:eastAsia="en-US"/>
      </w:rPr>
      <w:t xml:space="preserve"> </w:t>
    </w:r>
    <w:proofErr w:type="spellStart"/>
    <w:r>
      <w:rPr>
        <w:rFonts w:ascii="Calibri" w:eastAsia="Calibri" w:hAnsi="Calibri"/>
        <w:sz w:val="20"/>
        <w:szCs w:val="22"/>
        <w:lang w:eastAsia="en-US"/>
      </w:rPr>
      <w:t>notare</w:t>
    </w:r>
    <w:proofErr w:type="spellEnd"/>
    <w:r w:rsidRPr="00C61130">
      <w:rPr>
        <w:rFonts w:ascii="Calibri" w:eastAsia="Calibri" w:hAnsi="Calibri"/>
        <w:sz w:val="20"/>
        <w:szCs w:val="22"/>
        <w:lang w:eastAsia="en-US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pentru</w:t>
    </w:r>
    <w:proofErr w:type="spellEnd"/>
    <w:r w:rsidRPr="00C61130">
      <w:rPr>
        <w:rFonts w:ascii="Calibri" w:eastAsia="Calibri" w:hAnsi="Calibri"/>
        <w:sz w:val="20"/>
        <w:szCs w:val="22"/>
        <w:lang w:eastAsia="en-US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proba</w:t>
    </w:r>
    <w:proofErr w:type="spellEnd"/>
    <w:r w:rsidRPr="00C61130">
      <w:rPr>
        <w:rFonts w:ascii="Calibri" w:eastAsia="Calibri" w:hAnsi="Calibri"/>
        <w:sz w:val="20"/>
        <w:szCs w:val="22"/>
        <w:lang w:eastAsia="en-US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scrisa</w:t>
    </w:r>
    <w:proofErr w:type="spellEnd"/>
    <w:r w:rsidRPr="00C61130">
      <w:rPr>
        <w:rFonts w:ascii="Calibri" w:eastAsia="Calibri" w:hAnsi="Calibri"/>
        <w:sz w:val="20"/>
        <w:szCs w:val="22"/>
        <w:lang w:eastAsia="en-US"/>
      </w:rPr>
      <w:t xml:space="preserve"> – </w:t>
    </w: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Faza</w:t>
    </w:r>
    <w:proofErr w:type="spellEnd"/>
    <w:r w:rsidRPr="00C61130">
      <w:rPr>
        <w:rFonts w:ascii="Calibri" w:eastAsia="Calibri" w:hAnsi="Calibri"/>
        <w:sz w:val="20"/>
        <w:szCs w:val="22"/>
        <w:lang w:eastAsia="en-US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  <w:lang w:eastAsia="en-US"/>
      </w:rPr>
      <w:t>Judeteană</w:t>
    </w:r>
    <w:proofErr w:type="spellEnd"/>
  </w:p>
  <w:p w:rsidR="006862CF" w:rsidRDefault="006862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826DF"/>
    <w:multiLevelType w:val="hybridMultilevel"/>
    <w:tmpl w:val="C1ECEEFE"/>
    <w:lvl w:ilvl="0" w:tplc="1C22AF6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9E44288"/>
    <w:multiLevelType w:val="singleLevel"/>
    <w:tmpl w:val="6C72B706"/>
    <w:lvl w:ilvl="0">
      <w:start w:val="1"/>
      <w:numFmt w:val="bullet"/>
      <w:lvlText w:val="▪"/>
      <w:lvlJc w:val="left"/>
      <w:pPr>
        <w:tabs>
          <w:tab w:val="num" w:pos="0"/>
        </w:tabs>
        <w:ind w:left="360" w:hanging="360"/>
      </w:pPr>
      <w:rPr>
        <w:rFonts w:ascii="Tahoma" w:hAnsi="Verdana" w:hint="default"/>
      </w:rPr>
    </w:lvl>
  </w:abstractNum>
  <w:abstractNum w:abstractNumId="2">
    <w:nsid w:val="73531A4B"/>
    <w:multiLevelType w:val="hybridMultilevel"/>
    <w:tmpl w:val="03425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D64F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954"/>
    <w:rsid w:val="006862CF"/>
    <w:rsid w:val="007B1954"/>
    <w:rsid w:val="007D12C6"/>
    <w:rsid w:val="009976C0"/>
    <w:rsid w:val="00C61130"/>
    <w:rsid w:val="00FB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2CF"/>
    <w:pPr>
      <w:spacing w:after="0" w:line="240" w:lineRule="auto"/>
    </w:pPr>
    <w:rPr>
      <w:rFonts w:ascii="Arial" w:eastAsia="Times New Roman" w:hAnsi="Arial" w:cs="Times New Roman"/>
      <w:szCs w:val="20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7D12C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61130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62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62CF"/>
    <w:rPr>
      <w:rFonts w:ascii="Arial" w:eastAsia="Times New Roman" w:hAnsi="Arial" w:cs="Times New Roman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6862CF"/>
    <w:pPr>
      <w:ind w:left="720"/>
      <w:contextualSpacing/>
    </w:pPr>
  </w:style>
  <w:style w:type="paragraph" w:styleId="BodyText">
    <w:name w:val="Body Text"/>
    <w:basedOn w:val="Normal"/>
    <w:link w:val="BodyTextChar"/>
    <w:rsid w:val="006862CF"/>
    <w:rPr>
      <w:color w:val="000000"/>
      <w:lang w:val="ro-RO"/>
    </w:rPr>
  </w:style>
  <w:style w:type="character" w:customStyle="1" w:styleId="BodyTextChar">
    <w:name w:val="Body Text Char"/>
    <w:basedOn w:val="DefaultParagraphFont"/>
    <w:link w:val="BodyText"/>
    <w:rsid w:val="006862CF"/>
    <w:rPr>
      <w:rFonts w:ascii="Arial" w:eastAsia="Times New Roman" w:hAnsi="Arial" w:cs="Times New Roman"/>
      <w:color w:val="000000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686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62CF"/>
    <w:rPr>
      <w:rFonts w:ascii="Arial" w:eastAsia="Times New Roman" w:hAnsi="Arial" w:cs="Times New Roman"/>
      <w:szCs w:val="20"/>
      <w:lang w:eastAsia="ro-RO"/>
    </w:rPr>
  </w:style>
  <w:style w:type="character" w:customStyle="1" w:styleId="Heading4Char">
    <w:name w:val="Heading 4 Char"/>
    <w:basedOn w:val="DefaultParagraphFont"/>
    <w:link w:val="Heading4"/>
    <w:rsid w:val="00C61130"/>
    <w:rPr>
      <w:rFonts w:ascii="Arial" w:eastAsia="Times New Roman" w:hAnsi="Arial" w:cs="Times New Roman"/>
      <w:b/>
      <w:bCs/>
      <w:sz w:val="28"/>
      <w:szCs w:val="28"/>
      <w:lang w:val="x-none" w:eastAsia="ro-RO"/>
    </w:rPr>
  </w:style>
  <w:style w:type="character" w:customStyle="1" w:styleId="Heading1Char">
    <w:name w:val="Heading 1 Char"/>
    <w:basedOn w:val="DefaultParagraphFont"/>
    <w:link w:val="Heading1"/>
    <w:rsid w:val="007D12C6"/>
    <w:rPr>
      <w:rFonts w:ascii="Arial" w:eastAsia="Times New Roman" w:hAnsi="Arial" w:cs="Times New Roman"/>
      <w:b/>
      <w:bCs/>
      <w:kern w:val="32"/>
      <w:sz w:val="32"/>
      <w:szCs w:val="32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2CF"/>
    <w:pPr>
      <w:spacing w:after="0" w:line="240" w:lineRule="auto"/>
    </w:pPr>
    <w:rPr>
      <w:rFonts w:ascii="Arial" w:eastAsia="Times New Roman" w:hAnsi="Arial" w:cs="Times New Roman"/>
      <w:szCs w:val="20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7D12C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61130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62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62CF"/>
    <w:rPr>
      <w:rFonts w:ascii="Arial" w:eastAsia="Times New Roman" w:hAnsi="Arial" w:cs="Times New Roman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6862CF"/>
    <w:pPr>
      <w:ind w:left="720"/>
      <w:contextualSpacing/>
    </w:pPr>
  </w:style>
  <w:style w:type="paragraph" w:styleId="BodyText">
    <w:name w:val="Body Text"/>
    <w:basedOn w:val="Normal"/>
    <w:link w:val="BodyTextChar"/>
    <w:rsid w:val="006862CF"/>
    <w:rPr>
      <w:color w:val="000000"/>
      <w:lang w:val="ro-RO"/>
    </w:rPr>
  </w:style>
  <w:style w:type="character" w:customStyle="1" w:styleId="BodyTextChar">
    <w:name w:val="Body Text Char"/>
    <w:basedOn w:val="DefaultParagraphFont"/>
    <w:link w:val="BodyText"/>
    <w:rsid w:val="006862CF"/>
    <w:rPr>
      <w:rFonts w:ascii="Arial" w:eastAsia="Times New Roman" w:hAnsi="Arial" w:cs="Times New Roman"/>
      <w:color w:val="000000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686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62CF"/>
    <w:rPr>
      <w:rFonts w:ascii="Arial" w:eastAsia="Times New Roman" w:hAnsi="Arial" w:cs="Times New Roman"/>
      <w:szCs w:val="20"/>
      <w:lang w:eastAsia="ro-RO"/>
    </w:rPr>
  </w:style>
  <w:style w:type="character" w:customStyle="1" w:styleId="Heading4Char">
    <w:name w:val="Heading 4 Char"/>
    <w:basedOn w:val="DefaultParagraphFont"/>
    <w:link w:val="Heading4"/>
    <w:rsid w:val="00C61130"/>
    <w:rPr>
      <w:rFonts w:ascii="Arial" w:eastAsia="Times New Roman" w:hAnsi="Arial" w:cs="Times New Roman"/>
      <w:b/>
      <w:bCs/>
      <w:sz w:val="28"/>
      <w:szCs w:val="28"/>
      <w:lang w:val="x-none" w:eastAsia="ro-RO"/>
    </w:rPr>
  </w:style>
  <w:style w:type="character" w:customStyle="1" w:styleId="Heading1Char">
    <w:name w:val="Heading 1 Char"/>
    <w:basedOn w:val="DefaultParagraphFont"/>
    <w:link w:val="Heading1"/>
    <w:rsid w:val="007D12C6"/>
    <w:rPr>
      <w:rFonts w:ascii="Arial" w:eastAsia="Times New Roman" w:hAnsi="Arial" w:cs="Times New Roman"/>
      <w:b/>
      <w:bCs/>
      <w:kern w:val="32"/>
      <w:sz w:val="32"/>
      <w:szCs w:val="3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470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INFO</cp:lastModifiedBy>
  <cp:revision>3</cp:revision>
  <cp:lastPrinted>2015-02-28T07:32:00Z</cp:lastPrinted>
  <dcterms:created xsi:type="dcterms:W3CDTF">2015-02-28T06:27:00Z</dcterms:created>
  <dcterms:modified xsi:type="dcterms:W3CDTF">2015-02-28T08:03:00Z</dcterms:modified>
</cp:coreProperties>
</file>